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D327EB">
              <w:t> 107,70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DB6751" w:rsidP="001170B0">
            <w:pPr>
              <w:spacing w:line="276" w:lineRule="auto"/>
              <w:jc w:val="center"/>
            </w:pPr>
            <w:r>
              <w:t>21 700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15630D" w:rsidP="00EB2555">
            <w:pPr>
              <w:spacing w:line="276" w:lineRule="auto"/>
              <w:jc w:val="center"/>
            </w:pPr>
            <w:r>
              <w:t> 9.5</w:t>
            </w:r>
            <w:r w:rsidR="00A87C94">
              <w:t>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2337A8" w:rsidP="00643545">
            <w:pPr>
              <w:spacing w:line="276" w:lineRule="auto"/>
              <w:jc w:val="center"/>
            </w:pPr>
            <w:r>
              <w:t>2 95</w:t>
            </w:r>
            <w:r w:rsidR="00643545">
              <w:t>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364ACC" w:rsidP="00643545">
            <w:pPr>
              <w:spacing w:line="276" w:lineRule="auto"/>
              <w:jc w:val="center"/>
            </w:pPr>
            <w:r>
              <w:t>82 200,00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>
      <w:bookmarkStart w:id="0" w:name="_GoBack"/>
      <w:bookmarkEnd w:id="0"/>
    </w:p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3502"/>
    <w:rsid w:val="00091234"/>
    <w:rsid w:val="000A112B"/>
    <w:rsid w:val="000A1C43"/>
    <w:rsid w:val="000A7322"/>
    <w:rsid w:val="000B67AE"/>
    <w:rsid w:val="000B7B24"/>
    <w:rsid w:val="000C17A0"/>
    <w:rsid w:val="000C68E0"/>
    <w:rsid w:val="000D0CC0"/>
    <w:rsid w:val="000D1DD9"/>
    <w:rsid w:val="000E6966"/>
    <w:rsid w:val="000E7401"/>
    <w:rsid w:val="000F2533"/>
    <w:rsid w:val="000F5997"/>
    <w:rsid w:val="001131BE"/>
    <w:rsid w:val="001170B0"/>
    <w:rsid w:val="001250B1"/>
    <w:rsid w:val="0012519C"/>
    <w:rsid w:val="00141F55"/>
    <w:rsid w:val="00146DCA"/>
    <w:rsid w:val="0015630D"/>
    <w:rsid w:val="00163673"/>
    <w:rsid w:val="00170AB4"/>
    <w:rsid w:val="00180123"/>
    <w:rsid w:val="0018634E"/>
    <w:rsid w:val="001952E9"/>
    <w:rsid w:val="001B5C3B"/>
    <w:rsid w:val="001B63CD"/>
    <w:rsid w:val="001D5A84"/>
    <w:rsid w:val="001D5AA9"/>
    <w:rsid w:val="001E2B88"/>
    <w:rsid w:val="001F7377"/>
    <w:rsid w:val="002110A0"/>
    <w:rsid w:val="002224C8"/>
    <w:rsid w:val="002337A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47C99"/>
    <w:rsid w:val="00364ACC"/>
    <w:rsid w:val="0037259E"/>
    <w:rsid w:val="0037275D"/>
    <w:rsid w:val="00386BFA"/>
    <w:rsid w:val="00387BD1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493C"/>
    <w:rsid w:val="00495A7A"/>
    <w:rsid w:val="004A51C1"/>
    <w:rsid w:val="004B1571"/>
    <w:rsid w:val="004B7B59"/>
    <w:rsid w:val="004C4B03"/>
    <w:rsid w:val="004D677A"/>
    <w:rsid w:val="00505E8E"/>
    <w:rsid w:val="00507561"/>
    <w:rsid w:val="00561E1C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094"/>
    <w:rsid w:val="0073676D"/>
    <w:rsid w:val="00740FA5"/>
    <w:rsid w:val="007660CD"/>
    <w:rsid w:val="0077474A"/>
    <w:rsid w:val="00782D56"/>
    <w:rsid w:val="007836D4"/>
    <w:rsid w:val="00785F24"/>
    <w:rsid w:val="00793429"/>
    <w:rsid w:val="007A40AD"/>
    <w:rsid w:val="007B2DAA"/>
    <w:rsid w:val="007B39C7"/>
    <w:rsid w:val="007D1C5C"/>
    <w:rsid w:val="007E3EAE"/>
    <w:rsid w:val="0080455C"/>
    <w:rsid w:val="008064D3"/>
    <w:rsid w:val="00832132"/>
    <w:rsid w:val="00836820"/>
    <w:rsid w:val="008371B8"/>
    <w:rsid w:val="00840595"/>
    <w:rsid w:val="008439C0"/>
    <w:rsid w:val="00847ED0"/>
    <w:rsid w:val="00860943"/>
    <w:rsid w:val="00863D32"/>
    <w:rsid w:val="00865D80"/>
    <w:rsid w:val="00895344"/>
    <w:rsid w:val="008B4069"/>
    <w:rsid w:val="008C0984"/>
    <w:rsid w:val="008C4197"/>
    <w:rsid w:val="008D0A45"/>
    <w:rsid w:val="008D1F79"/>
    <w:rsid w:val="008D26DC"/>
    <w:rsid w:val="008D4D81"/>
    <w:rsid w:val="008D7FA3"/>
    <w:rsid w:val="008E770A"/>
    <w:rsid w:val="008F460F"/>
    <w:rsid w:val="0090078C"/>
    <w:rsid w:val="00906AC1"/>
    <w:rsid w:val="0091469F"/>
    <w:rsid w:val="00940C0A"/>
    <w:rsid w:val="00946723"/>
    <w:rsid w:val="009662CB"/>
    <w:rsid w:val="00985F88"/>
    <w:rsid w:val="009863DC"/>
    <w:rsid w:val="00992C9E"/>
    <w:rsid w:val="009A0D22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87C94"/>
    <w:rsid w:val="00AA7E67"/>
    <w:rsid w:val="00AC17D2"/>
    <w:rsid w:val="00AC7189"/>
    <w:rsid w:val="00AD2729"/>
    <w:rsid w:val="00AD5D5B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D2803"/>
    <w:rsid w:val="00BD53FA"/>
    <w:rsid w:val="00BF18A1"/>
    <w:rsid w:val="00BF1D72"/>
    <w:rsid w:val="00C000EC"/>
    <w:rsid w:val="00C24ED4"/>
    <w:rsid w:val="00C27D73"/>
    <w:rsid w:val="00C40FDE"/>
    <w:rsid w:val="00C54DD1"/>
    <w:rsid w:val="00C724D8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5B75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B799E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40B5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C916-DAF4-4187-8B24-F8025ACD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2763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praca</cp:lastModifiedBy>
  <cp:revision>5</cp:revision>
  <cp:lastPrinted>2021-01-20T11:10:00Z</cp:lastPrinted>
  <dcterms:created xsi:type="dcterms:W3CDTF">2021-04-23T09:17:00Z</dcterms:created>
  <dcterms:modified xsi:type="dcterms:W3CDTF">2021-04-26T09:34:00Z</dcterms:modified>
</cp:coreProperties>
</file>