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A7B" w:rsidRDefault="00DF0A7B" w:rsidP="00DF0A7B">
      <w:pPr>
        <w:jc w:val="center"/>
        <w:rPr>
          <w:b/>
          <w:sz w:val="28"/>
          <w:szCs w:val="28"/>
        </w:rPr>
      </w:pPr>
      <w:r w:rsidRPr="009A0D22">
        <w:rPr>
          <w:b/>
          <w:sz w:val="28"/>
          <w:szCs w:val="28"/>
        </w:rPr>
        <w:t>Za</w:t>
      </w:r>
      <w:r>
        <w:rPr>
          <w:b/>
          <w:sz w:val="28"/>
          <w:szCs w:val="28"/>
        </w:rPr>
        <w:t>mówienia o wa</w:t>
      </w:r>
      <w:r w:rsidR="009045B8">
        <w:rPr>
          <w:b/>
          <w:sz w:val="28"/>
          <w:szCs w:val="28"/>
        </w:rPr>
        <w:t>rtości poniżej 130.000,00 tys. n</w:t>
      </w:r>
      <w:r>
        <w:rPr>
          <w:b/>
          <w:sz w:val="28"/>
          <w:szCs w:val="28"/>
        </w:rPr>
        <w:t>etto</w:t>
      </w:r>
    </w:p>
    <w:p w:rsidR="00DF0A7B" w:rsidRPr="009A0D22" w:rsidRDefault="00DF0A7B" w:rsidP="00DF0A7B">
      <w:pPr>
        <w:jc w:val="center"/>
        <w:rPr>
          <w:b/>
          <w:sz w:val="28"/>
          <w:szCs w:val="28"/>
        </w:rPr>
      </w:pPr>
    </w:p>
    <w:tbl>
      <w:tblPr>
        <w:tblStyle w:val="Tabela-Siatka"/>
        <w:tblW w:w="10065" w:type="dxa"/>
        <w:tblInd w:w="-5" w:type="dxa"/>
        <w:tblLook w:val="04A0" w:firstRow="1" w:lastRow="0" w:firstColumn="1" w:lastColumn="0" w:noHBand="0" w:noVBand="1"/>
      </w:tblPr>
      <w:tblGrid>
        <w:gridCol w:w="993"/>
        <w:gridCol w:w="4110"/>
        <w:gridCol w:w="3119"/>
        <w:gridCol w:w="1843"/>
      </w:tblGrid>
      <w:tr w:rsidR="009045B8" w:rsidRPr="009A0D22" w:rsidTr="009045B8">
        <w:tc>
          <w:tcPr>
            <w:tcW w:w="993" w:type="dxa"/>
          </w:tcPr>
          <w:p w:rsidR="009045B8" w:rsidRPr="009A0D22" w:rsidRDefault="009045B8" w:rsidP="00B74051">
            <w:pPr>
              <w:rPr>
                <w:b/>
              </w:rPr>
            </w:pPr>
            <w:r w:rsidRPr="009A0D22">
              <w:rPr>
                <w:b/>
              </w:rPr>
              <w:t>Pozycja Planu</w:t>
            </w:r>
          </w:p>
        </w:tc>
        <w:tc>
          <w:tcPr>
            <w:tcW w:w="4110" w:type="dxa"/>
          </w:tcPr>
          <w:p w:rsidR="009045B8" w:rsidRPr="009A0D22" w:rsidRDefault="009045B8" w:rsidP="00B74051">
            <w:pPr>
              <w:jc w:val="center"/>
              <w:rPr>
                <w:b/>
              </w:rPr>
            </w:pPr>
            <w:r w:rsidRPr="009A0D22">
              <w:rPr>
                <w:b/>
              </w:rPr>
              <w:t>Przedmiot zamówienia</w:t>
            </w:r>
          </w:p>
        </w:tc>
        <w:tc>
          <w:tcPr>
            <w:tcW w:w="3119" w:type="dxa"/>
          </w:tcPr>
          <w:p w:rsidR="009045B8" w:rsidRPr="009A0D22" w:rsidRDefault="009045B8" w:rsidP="00B74051">
            <w:pPr>
              <w:jc w:val="center"/>
              <w:rPr>
                <w:b/>
              </w:rPr>
            </w:pPr>
            <w:r w:rsidRPr="009A0D22">
              <w:rPr>
                <w:b/>
              </w:rPr>
              <w:t>Przewidywany tryb albo procedura udzielenia zamówienia</w:t>
            </w:r>
          </w:p>
        </w:tc>
        <w:tc>
          <w:tcPr>
            <w:tcW w:w="1843" w:type="dxa"/>
          </w:tcPr>
          <w:p w:rsidR="009045B8" w:rsidRPr="009A0D22" w:rsidRDefault="009045B8" w:rsidP="00B74051">
            <w:pPr>
              <w:jc w:val="center"/>
              <w:rPr>
                <w:b/>
              </w:rPr>
            </w:pPr>
            <w:r w:rsidRPr="009A0D22">
              <w:rPr>
                <w:b/>
              </w:rPr>
              <w:t>Orientacyjna wartość zamówienia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>
              <w:t>Dostawa druków akcydensowych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 xml:space="preserve">Zakup bezpośredni, zgodnie z Regulaminem 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4.206,25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>
              <w:t>Dostawa dyplomów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 w:rsidRPr="001B1358">
              <w:t>Zapytanie Ofertowe,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55.000,00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>
              <w:t>Dostawa artykułów spożywczych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17.017,56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>
              <w:t xml:space="preserve">Sprzęt medyczny 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5000,00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>
              <w:t xml:space="preserve">Dostawa sprzętu biurowego 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 w:rsidRPr="001B1358">
              <w:t>Zapytanie Ofertowe,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24.695,00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>
              <w:t xml:space="preserve">Dostawa wody mineralnej 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Rozeznanie rynku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12.500,00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>
              <w:t>Dostawa zgrzewarki</w:t>
            </w:r>
            <w:r w:rsidRPr="003C7A95">
              <w:t xml:space="preserve"> do termopar</w:t>
            </w:r>
            <w:r>
              <w:t xml:space="preserve"> w ramach projektu </w:t>
            </w:r>
            <w:r w:rsidRPr="003C7A95">
              <w:t>RPKP.01.01.00-04-0001/17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 w:rsidRPr="001B1358">
              <w:t>Zapytanie Ofertowe,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50.000,00</w:t>
            </w:r>
          </w:p>
        </w:tc>
        <w:bookmarkStart w:id="0" w:name="_GoBack"/>
        <w:bookmarkEnd w:id="0"/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>
              <w:t>Artykuły ogrodnicze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17.075,00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>
              <w:t>Karty telefoniczne, doładowanie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1.000,00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>
              <w:t>Rośliny ozdobne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3400,00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561E1C">
              <w:t>Artykuły elektryczne (</w:t>
            </w:r>
            <w:proofErr w:type="spellStart"/>
            <w:r w:rsidRPr="00561E1C">
              <w:t>np.baterie</w:t>
            </w:r>
            <w:proofErr w:type="spellEnd"/>
            <w:r w:rsidRPr="00561E1C">
              <w:t>, listwy za</w:t>
            </w:r>
            <w:r>
              <w:t>silające, przedłużacze, żarówki</w:t>
            </w:r>
            <w:r w:rsidRPr="00561E1C">
              <w:t>)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9800,00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7836D4">
              <w:t>Klawiatury, myszy, głośniki, mikrofony, torby na laptopy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12 700,00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7836D4">
              <w:t>Papier ozdobny, materiały dekoracyjne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Pr="005716DA" w:rsidRDefault="009045B8" w:rsidP="00B74051">
            <w:pPr>
              <w:spacing w:line="276" w:lineRule="auto"/>
              <w:jc w:val="center"/>
            </w:pPr>
            <w:r w:rsidRPr="005716DA">
              <w:t>4.200,00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7836D4">
              <w:t xml:space="preserve">Ramy, </w:t>
            </w:r>
            <w:proofErr w:type="spellStart"/>
            <w:r w:rsidRPr="007836D4">
              <w:t>antyramy</w:t>
            </w:r>
            <w:proofErr w:type="spellEnd"/>
            <w:r w:rsidRPr="007836D4">
              <w:t>, tablice korkowe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Pr="005716DA" w:rsidRDefault="009045B8" w:rsidP="00B74051">
            <w:pPr>
              <w:spacing w:line="276" w:lineRule="auto"/>
              <w:jc w:val="center"/>
            </w:pPr>
            <w:r w:rsidRPr="005716DA">
              <w:t>2.900,00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7836D4">
              <w:t>Dostawa gazów technicznych (azot, tlen)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15.500,00 zł</w:t>
            </w:r>
          </w:p>
        </w:tc>
      </w:tr>
      <w:tr w:rsidR="009045B8" w:rsidRPr="001B1358" w:rsidTr="009045B8">
        <w:trPr>
          <w:trHeight w:val="576"/>
        </w:trPr>
        <w:tc>
          <w:tcPr>
            <w:tcW w:w="993" w:type="dxa"/>
          </w:tcPr>
          <w:p w:rsidR="009045B8" w:rsidRPr="001B135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Pr="001B1358" w:rsidRDefault="009045B8" w:rsidP="00B74051">
            <w:pPr>
              <w:spacing w:line="276" w:lineRule="auto"/>
            </w:pPr>
            <w:r w:rsidRPr="001B1358">
              <w:t>Dostawa mebli laboratoryjnych</w:t>
            </w:r>
          </w:p>
        </w:tc>
        <w:tc>
          <w:tcPr>
            <w:tcW w:w="3119" w:type="dxa"/>
          </w:tcPr>
          <w:p w:rsidR="009045B8" w:rsidRPr="001B1358" w:rsidRDefault="009045B8" w:rsidP="00B74051">
            <w:pPr>
              <w:spacing w:line="276" w:lineRule="auto"/>
              <w:jc w:val="center"/>
            </w:pPr>
            <w:r w:rsidRPr="001B1358">
              <w:t>Zapytanie Ofertowe, zgodnie z Regulaminem</w:t>
            </w:r>
          </w:p>
        </w:tc>
        <w:tc>
          <w:tcPr>
            <w:tcW w:w="1843" w:type="dxa"/>
            <w:vAlign w:val="center"/>
          </w:tcPr>
          <w:p w:rsidR="009045B8" w:rsidRPr="001B1358" w:rsidRDefault="009045B8" w:rsidP="00B74051">
            <w:pPr>
              <w:spacing w:line="276" w:lineRule="auto"/>
              <w:jc w:val="center"/>
            </w:pPr>
            <w:r w:rsidRPr="001B1358">
              <w:t>31.000,00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>
              <w:t>Odzież BHP i do Laboratorium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87.700,00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>
              <w:t>Sprzęt nagłośnieniowy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Zapytanie Ofertowe zgodnie z Regulaminem</w:t>
            </w:r>
          </w:p>
        </w:tc>
        <w:tc>
          <w:tcPr>
            <w:tcW w:w="1843" w:type="dxa"/>
            <w:vAlign w:val="center"/>
          </w:tcPr>
          <w:p w:rsidR="009045B8" w:rsidRPr="001B1358" w:rsidRDefault="009045B8" w:rsidP="00B74051">
            <w:pPr>
              <w:spacing w:line="276" w:lineRule="auto"/>
              <w:jc w:val="center"/>
            </w:pPr>
            <w:r>
              <w:t>6</w:t>
            </w:r>
            <w:r w:rsidRPr="001B1358">
              <w:t>1.300,00</w:t>
            </w:r>
          </w:p>
        </w:tc>
      </w:tr>
      <w:tr w:rsidR="009045B8" w:rsidTr="009045B8">
        <w:trPr>
          <w:trHeight w:val="689"/>
        </w:trPr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>
              <w:t>Sprzęt muzyczny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5.000,00</w:t>
            </w:r>
          </w:p>
        </w:tc>
      </w:tr>
      <w:tr w:rsidR="009045B8" w:rsidRPr="001B1358" w:rsidTr="009045B8">
        <w:tc>
          <w:tcPr>
            <w:tcW w:w="993" w:type="dxa"/>
          </w:tcPr>
          <w:p w:rsidR="009045B8" w:rsidRPr="001B135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Pr="001B1358" w:rsidRDefault="009045B8" w:rsidP="00B74051">
            <w:pPr>
              <w:spacing w:line="276" w:lineRule="auto"/>
            </w:pPr>
            <w:r w:rsidRPr="001B1358">
              <w:t>Materiały do konserwacji  monitoringu i systemów alarmowych</w:t>
            </w:r>
          </w:p>
        </w:tc>
        <w:tc>
          <w:tcPr>
            <w:tcW w:w="3119" w:type="dxa"/>
          </w:tcPr>
          <w:p w:rsidR="009045B8" w:rsidRPr="001B1358" w:rsidRDefault="009045B8" w:rsidP="00B74051">
            <w:pPr>
              <w:spacing w:line="276" w:lineRule="auto"/>
              <w:jc w:val="center"/>
            </w:pPr>
            <w:r w:rsidRPr="001B1358"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Pr="001B1358" w:rsidRDefault="009045B8" w:rsidP="00B74051">
            <w:pPr>
              <w:spacing w:line="276" w:lineRule="auto"/>
              <w:jc w:val="center"/>
            </w:pPr>
            <w:r w:rsidRPr="001B1358">
              <w:t>7317,07</w:t>
            </w:r>
          </w:p>
        </w:tc>
      </w:tr>
      <w:tr w:rsidR="009045B8" w:rsidTr="009045B8">
        <w:tc>
          <w:tcPr>
            <w:tcW w:w="993" w:type="dxa"/>
          </w:tcPr>
          <w:p w:rsidR="009045B8" w:rsidRPr="001B135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Pr="001B1358" w:rsidRDefault="009045B8" w:rsidP="00B74051">
            <w:pPr>
              <w:spacing w:line="276" w:lineRule="auto"/>
            </w:pPr>
            <w:r w:rsidRPr="001B1358">
              <w:t xml:space="preserve">Materiały eksploatacyjne i naprawy systemów </w:t>
            </w:r>
            <w:proofErr w:type="spellStart"/>
            <w:r w:rsidRPr="001B1358">
              <w:t>ppoż</w:t>
            </w:r>
            <w:proofErr w:type="spellEnd"/>
            <w:r w:rsidRPr="001B1358">
              <w:t xml:space="preserve"> i SAP</w:t>
            </w:r>
          </w:p>
        </w:tc>
        <w:tc>
          <w:tcPr>
            <w:tcW w:w="3119" w:type="dxa"/>
          </w:tcPr>
          <w:p w:rsidR="009045B8" w:rsidRPr="001B1358" w:rsidRDefault="009045B8" w:rsidP="00B74051">
            <w:pPr>
              <w:spacing w:line="276" w:lineRule="auto"/>
              <w:jc w:val="center"/>
            </w:pPr>
            <w:r w:rsidRPr="001B1358"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Pr="001B1358" w:rsidRDefault="009045B8" w:rsidP="00B74051">
            <w:pPr>
              <w:spacing w:line="276" w:lineRule="auto"/>
              <w:jc w:val="center"/>
            </w:pPr>
            <w:r w:rsidRPr="001B1358">
              <w:t>1626,02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AC7189">
              <w:t>Materiały do konserwacji wentylacji i aparatów grzewczych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40.650,41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AC7189">
              <w:t>Narzędzia i maszyny ogrodnicze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5.080,00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B90FC1">
              <w:t>Olej i filtry do sprzętu ogrodniczego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1 .561,00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A53E3D">
              <w:t>Worki na dokumenty, pudła do ar</w:t>
            </w:r>
            <w:r>
              <w:t>chiwizacji, pojemniki, pudła, t</w:t>
            </w:r>
            <w:r w:rsidRPr="00A53E3D">
              <w:t>uby tekturowe, kartony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2. 095,00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>
              <w:t>Dostawa sprzętu sportowego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27.439,00</w:t>
            </w:r>
          </w:p>
        </w:tc>
      </w:tr>
      <w:tr w:rsidR="009045B8" w:rsidRPr="001B1358" w:rsidTr="009045B8">
        <w:tc>
          <w:tcPr>
            <w:tcW w:w="993" w:type="dxa"/>
          </w:tcPr>
          <w:p w:rsidR="009045B8" w:rsidRPr="001B135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Pr="001B1358" w:rsidRDefault="009045B8" w:rsidP="00B74051">
            <w:pPr>
              <w:spacing w:line="276" w:lineRule="auto"/>
            </w:pPr>
            <w:r w:rsidRPr="001B1358">
              <w:t>Paliwo do agregatów prądotwórczych</w:t>
            </w:r>
          </w:p>
        </w:tc>
        <w:tc>
          <w:tcPr>
            <w:tcW w:w="3119" w:type="dxa"/>
          </w:tcPr>
          <w:p w:rsidR="009045B8" w:rsidRPr="001B1358" w:rsidRDefault="009045B8" w:rsidP="00B74051">
            <w:pPr>
              <w:spacing w:line="276" w:lineRule="auto"/>
              <w:jc w:val="center"/>
            </w:pPr>
            <w:r w:rsidRPr="001B1358"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Pr="001B1358" w:rsidRDefault="009045B8" w:rsidP="00B74051">
            <w:pPr>
              <w:spacing w:line="276" w:lineRule="auto"/>
              <w:jc w:val="center"/>
            </w:pPr>
            <w:r w:rsidRPr="001B1358">
              <w:t>4.000,00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E22722">
              <w:t>Znaki drogo</w:t>
            </w:r>
            <w:r>
              <w:t>we</w:t>
            </w:r>
            <w:r w:rsidRPr="00E22722">
              <w:t xml:space="preserve"> i oznaczenia BHP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700,00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ED1199">
              <w:t>Akcesoria samochodowe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3150,00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ED1199">
              <w:t>Dostawa paliwa</w:t>
            </w:r>
            <w:r>
              <w:t xml:space="preserve"> i oleju silnikowego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21.000,00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ED1199">
              <w:t>Wycieraczki, kosze na śmieci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4876,00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>
              <w:t xml:space="preserve">Dostawa gaśnic 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3900,00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>
              <w:t>Dostawa apteczek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3870,00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>
              <w:t>Dostawa chemii basenowej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32.514,00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>
              <w:t xml:space="preserve">Dostawa wyposażenia </w:t>
            </w:r>
            <w:r w:rsidRPr="00C95BAA">
              <w:t>domowe</w:t>
            </w:r>
            <w:r>
              <w:t>go</w:t>
            </w:r>
            <w:r w:rsidRPr="00C95BAA">
              <w:t>: Zakup ręczników, pościeli, firan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6937,00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C95BAA">
              <w:t>Maszyny i urządzenia do czyszczenia basenu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 w:rsidRPr="00530214">
              <w:t>14</w:t>
            </w:r>
            <w:r>
              <w:t>.</w:t>
            </w:r>
            <w:r w:rsidRPr="00530214">
              <w:t>634</w:t>
            </w:r>
            <w:r>
              <w:t>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>
              <w:t>Dostawa artykułów szkolnych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 xml:space="preserve">Zakup </w:t>
            </w:r>
            <w:r w:rsidRPr="002E176D">
              <w:t xml:space="preserve">bezpośredni, </w:t>
            </w:r>
            <w:r>
              <w:t>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5370,00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>
              <w:t xml:space="preserve">Dostawa </w:t>
            </w:r>
          </w:p>
          <w:p w:rsidR="009045B8" w:rsidRDefault="009045B8" w:rsidP="00B74051">
            <w:pPr>
              <w:spacing w:line="276" w:lineRule="auto"/>
            </w:pPr>
            <w:r>
              <w:t>p</w:t>
            </w:r>
            <w:r w:rsidRPr="00D40451">
              <w:t>apier</w:t>
            </w:r>
            <w:r>
              <w:t>u</w:t>
            </w:r>
            <w:r w:rsidRPr="00D40451">
              <w:t xml:space="preserve"> </w:t>
            </w:r>
            <w:proofErr w:type="spellStart"/>
            <w:r w:rsidRPr="00D40451">
              <w:t>pre-print</w:t>
            </w:r>
            <w:proofErr w:type="spellEnd"/>
            <w:r w:rsidRPr="00D40451">
              <w:t xml:space="preserve"> B1 i A1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30.000,00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D40451">
              <w:t>Karton okładkowy. Kartony ozdobne</w:t>
            </w:r>
            <w:r>
              <w:t>, folia lakierowana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8000,00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>
              <w:t>Dostawa materiałów Laboratoryjnych do EEG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5.000,00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>
              <w:t xml:space="preserve">Dostawa </w:t>
            </w:r>
            <w:r w:rsidRPr="00E96A34">
              <w:t>Open Access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40.000,00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12519C">
              <w:t>Akcesoria do animacji i gimnastyki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12.500,00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>
              <w:t xml:space="preserve">Dostawa strojów chóralnych 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37.200,00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>
              <w:t>Dostawa sprzętu elektrycznego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52.000,00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>
              <w:t>Testy psychologiczne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50.000,00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>
              <w:t>Dostawa Certyfikatów kwalifikowanych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3.750,00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sprzętu AGD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42.347,00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Dostawa sprzętu multimedialnego dla niepełnosprawnych 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19.000,00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C725A8">
              <w:t>Dostawa oprogramowania specjalistycznego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</w:pPr>
            <w:r>
              <w:t>Zakup bezpośredni lub rozeznanie rynku lub  zapytanie ofertowe</w:t>
            </w:r>
          </w:p>
          <w:p w:rsidR="009045B8" w:rsidRDefault="009045B8" w:rsidP="00B74051">
            <w:pPr>
              <w:spacing w:line="276" w:lineRule="auto"/>
            </w:pPr>
            <w:r>
              <w:t>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151.172,00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Pr="00C725A8" w:rsidRDefault="009045B8" w:rsidP="00B74051">
            <w:pPr>
              <w:spacing w:line="276" w:lineRule="auto"/>
            </w:pPr>
            <w:r w:rsidRPr="00C725A8">
              <w:t>Dostawa</w:t>
            </w:r>
            <w:r>
              <w:t xml:space="preserve"> licencji </w:t>
            </w:r>
            <w:proofErr w:type="spellStart"/>
            <w:r>
              <w:t>Statistika</w:t>
            </w:r>
            <w:proofErr w:type="spellEnd"/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</w:pPr>
            <w:r>
              <w:t>Zapytanie Ofertowe,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36.000,00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sprzętu dla niepełnosprawnych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100.000,00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Dostawa piasku i soli do chodników 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4.055,00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264C98">
              <w:rPr>
                <w:rFonts w:cstheme="minorHAnsi"/>
                <w:color w:val="000000"/>
                <w:shd w:val="clear" w:color="auto" w:fill="FFFFFF"/>
              </w:rPr>
              <w:t>Dostawa rezerwowego agregatu prądotwórczego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82.000,00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2224C8">
              <w:t>Konserwacja ksero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</w:pPr>
            <w:r>
              <w:t>Zakup bezpośredni lub rozeznanie rynku lub  zapytanie ofertowe,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58.000,00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>
              <w:t>Wykonanie pieczątek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5.100,00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AE23BE">
              <w:t>Wydruk plakatów, ulotek, zaproszeń,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</w:pPr>
            <w:r>
              <w:t>Zakup bezpośredni lub rozeznanie rynku lub  zapytanie ofertowe,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45.700,00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Pr="00AE23BE" w:rsidRDefault="009045B8" w:rsidP="00B74051">
            <w:pPr>
              <w:spacing w:line="276" w:lineRule="auto"/>
            </w:pPr>
            <w:r>
              <w:t>Publikacja artykułów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</w:pPr>
            <w:r>
              <w:t>Zakup bezpośredni lub rozeznanie rynku lub  zapytanie ofertowe,</w:t>
            </w:r>
          </w:p>
          <w:p w:rsidR="009045B8" w:rsidRDefault="009045B8" w:rsidP="00B74051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346.200,00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8D1F79">
              <w:t>Tłumaczenia symultaniczne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3.000,00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Pr="008D1F79" w:rsidRDefault="009045B8" w:rsidP="00B74051">
            <w:pPr>
              <w:spacing w:line="276" w:lineRule="auto"/>
            </w:pPr>
            <w:r w:rsidRPr="00102578">
              <w:t>Tłumaczenia i korekty językowe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</w:pPr>
            <w:r>
              <w:t>Zakup bezpośredni lub rozeznanie rynku lub  zapytanie ofertowe</w:t>
            </w:r>
          </w:p>
          <w:p w:rsidR="009045B8" w:rsidRDefault="009045B8" w:rsidP="00B74051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181.760,00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Pr="00102578" w:rsidRDefault="009045B8" w:rsidP="00B74051">
            <w:pPr>
              <w:spacing w:line="276" w:lineRule="auto"/>
            </w:pPr>
            <w:r>
              <w:t xml:space="preserve">Usługa prowadzenia </w:t>
            </w:r>
            <w:r w:rsidRPr="00522051">
              <w:t>szkole</w:t>
            </w:r>
            <w:r>
              <w:t>ń</w:t>
            </w:r>
            <w:r w:rsidRPr="00522051">
              <w:t xml:space="preserve"> certyfikowan</w:t>
            </w:r>
            <w:r>
              <w:t>ych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</w:pPr>
            <w:r>
              <w:t>Zapytanie Ofertowe,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58.500,00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>
              <w:t>Usługi informatyczne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80.097,00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>
              <w:t>Usługa wsparcia Vmware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74.000,00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>
              <w:t>Usługa wsparcia Cisco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10.000,00</w:t>
            </w:r>
          </w:p>
        </w:tc>
      </w:tr>
      <w:tr w:rsidR="009045B8" w:rsidTr="009045B8">
        <w:tc>
          <w:tcPr>
            <w:tcW w:w="993" w:type="dxa"/>
          </w:tcPr>
          <w:p w:rsidR="009045B8" w:rsidRPr="00D52472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Pr="00D52472" w:rsidRDefault="009045B8" w:rsidP="00B74051">
            <w:pPr>
              <w:spacing w:line="276" w:lineRule="auto"/>
            </w:pPr>
            <w:r w:rsidRPr="00D52472">
              <w:t>Usługi wykonania tablic, tabliczek napisów</w:t>
            </w:r>
          </w:p>
        </w:tc>
        <w:tc>
          <w:tcPr>
            <w:tcW w:w="3119" w:type="dxa"/>
          </w:tcPr>
          <w:p w:rsidR="009045B8" w:rsidRPr="00D52472" w:rsidRDefault="009045B8" w:rsidP="00B74051">
            <w:pPr>
              <w:spacing w:line="276" w:lineRule="auto"/>
              <w:jc w:val="center"/>
            </w:pPr>
            <w:r>
              <w:t>Zakup bezpośredni</w:t>
            </w:r>
            <w:r w:rsidRPr="00D52472">
              <w:t>, zgodnie z Regulaminem</w:t>
            </w:r>
          </w:p>
        </w:tc>
        <w:tc>
          <w:tcPr>
            <w:tcW w:w="1843" w:type="dxa"/>
            <w:vAlign w:val="center"/>
          </w:tcPr>
          <w:p w:rsidR="009045B8" w:rsidRPr="00D52472" w:rsidRDefault="009045B8" w:rsidP="00B74051">
            <w:pPr>
              <w:spacing w:line="276" w:lineRule="auto"/>
              <w:jc w:val="center"/>
            </w:pPr>
            <w:r>
              <w:t>8</w:t>
            </w:r>
            <w:r w:rsidRPr="00D52472">
              <w:t>50,00</w:t>
            </w:r>
          </w:p>
        </w:tc>
      </w:tr>
      <w:tr w:rsidR="009045B8" w:rsidTr="009045B8">
        <w:tc>
          <w:tcPr>
            <w:tcW w:w="993" w:type="dxa"/>
          </w:tcPr>
          <w:p w:rsidR="009045B8" w:rsidRPr="00D52472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Pr="00D52472" w:rsidRDefault="009045B8" w:rsidP="00B74051">
            <w:pPr>
              <w:spacing w:line="276" w:lineRule="auto"/>
            </w:pPr>
            <w:r w:rsidRPr="00D52472">
              <w:t>Usługi wykonania tablic</w:t>
            </w:r>
            <w:r>
              <w:t xml:space="preserve"> z pismem punktowym </w:t>
            </w:r>
          </w:p>
        </w:tc>
        <w:tc>
          <w:tcPr>
            <w:tcW w:w="3119" w:type="dxa"/>
          </w:tcPr>
          <w:p w:rsidR="009045B8" w:rsidRPr="00D52472" w:rsidRDefault="009045B8" w:rsidP="00B74051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30.000,00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>
              <w:t>Usługi artystyczne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 lub rozeznanie rynku lub  zapytanie ofertowe</w:t>
            </w:r>
          </w:p>
          <w:p w:rsidR="009045B8" w:rsidRDefault="009045B8" w:rsidP="00B74051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</w:pPr>
            <w:r>
              <w:t>Wyłączenie ustawowe art. 11 ust 5 pkt 2. Pzp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2F30DC">
              <w:t>Konserwacja (urządzeń sieciowych) w tym laptopów i komputerów stacjonarnych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25.600,00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2F30DC">
              <w:t>Konserwacja urządzeń sportowych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8.970,00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B74AD9">
              <w:t>Konserwacja urządzeń laboratoryjnych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47.000,00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>
              <w:t>Dorabianie kluczy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800,00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>
              <w:t>Montaż rolet i żaluzji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19.000,00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4B7B59">
              <w:t>Ubezpieczenia zawiązane z wyjazdami zagranicznymi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2.000,00</w:t>
            </w:r>
          </w:p>
        </w:tc>
      </w:tr>
      <w:tr w:rsidR="009045B8" w:rsidRPr="00E97DDF" w:rsidTr="009045B8">
        <w:tc>
          <w:tcPr>
            <w:tcW w:w="993" w:type="dxa"/>
          </w:tcPr>
          <w:p w:rsidR="009045B8" w:rsidRPr="00E97DDF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Pr="00E97DDF" w:rsidRDefault="009045B8" w:rsidP="00B74051">
            <w:pPr>
              <w:spacing w:line="276" w:lineRule="auto"/>
            </w:pPr>
            <w:r w:rsidRPr="00E97DDF">
              <w:t>Zajęcia sportowe dla pracowników</w:t>
            </w:r>
          </w:p>
        </w:tc>
        <w:tc>
          <w:tcPr>
            <w:tcW w:w="3119" w:type="dxa"/>
          </w:tcPr>
          <w:p w:rsidR="009045B8" w:rsidRPr="00E97DDF" w:rsidRDefault="009045B8" w:rsidP="00B74051">
            <w:pPr>
              <w:spacing w:line="276" w:lineRule="auto"/>
              <w:jc w:val="center"/>
            </w:pPr>
            <w:r w:rsidRPr="00E97DDF">
              <w:t>Zapytanie Ofertowe, zgodnie z Regulaminem</w:t>
            </w:r>
          </w:p>
        </w:tc>
        <w:tc>
          <w:tcPr>
            <w:tcW w:w="1843" w:type="dxa"/>
            <w:vAlign w:val="center"/>
          </w:tcPr>
          <w:p w:rsidR="009045B8" w:rsidRPr="00E97DDF" w:rsidRDefault="009045B8" w:rsidP="00B74051">
            <w:pPr>
              <w:spacing w:line="276" w:lineRule="auto"/>
              <w:jc w:val="center"/>
            </w:pPr>
            <w:r w:rsidRPr="00E97DDF">
              <w:t xml:space="preserve">129.629,63 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4B7B59">
              <w:t>Usługi kserograficzne i fotograficzne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4.200,00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>
              <w:t>Usługi kurierskie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2.610,00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>
              <w:t>Naprawa</w:t>
            </w:r>
            <w:r w:rsidRPr="00F75A13">
              <w:t xml:space="preserve"> urządzeń AGD i RTV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2.000,00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110" w:type="dxa"/>
          </w:tcPr>
          <w:p w:rsidR="009045B8" w:rsidRPr="006A2B92" w:rsidRDefault="009045B8" w:rsidP="00B74051">
            <w:pPr>
              <w:tabs>
                <w:tab w:val="left" w:pos="1190"/>
              </w:tabs>
              <w:spacing w:line="100" w:lineRule="atLeast"/>
            </w:pPr>
            <w:r>
              <w:t xml:space="preserve">Konserwacja urządzeń biurowych 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8.200,00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F75A13">
              <w:t>Konserwacja drzwi automatycznych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2.845,00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056815">
              <w:t>Przegląd i konserwacja stacji transformato</w:t>
            </w:r>
            <w:r>
              <w:t>ro</w:t>
            </w:r>
            <w:r w:rsidRPr="00056815">
              <w:t>wych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1626,00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Pr="001B1358" w:rsidRDefault="009045B8" w:rsidP="00B74051">
            <w:pPr>
              <w:spacing w:line="276" w:lineRule="auto"/>
            </w:pPr>
            <w:r w:rsidRPr="001B1358">
              <w:t>Przegląd i konserwacja rozdzielnic elektrycznych</w:t>
            </w:r>
          </w:p>
        </w:tc>
        <w:tc>
          <w:tcPr>
            <w:tcW w:w="3119" w:type="dxa"/>
          </w:tcPr>
          <w:p w:rsidR="009045B8" w:rsidRPr="001B1358" w:rsidRDefault="009045B8" w:rsidP="00B74051">
            <w:pPr>
              <w:spacing w:line="276" w:lineRule="auto"/>
              <w:jc w:val="center"/>
            </w:pPr>
            <w:r w:rsidRPr="001B1358">
              <w:t>Rozeznanie rynku, zgodnie z Regulaminem</w:t>
            </w:r>
          </w:p>
        </w:tc>
        <w:tc>
          <w:tcPr>
            <w:tcW w:w="1843" w:type="dxa"/>
            <w:vAlign w:val="center"/>
          </w:tcPr>
          <w:p w:rsidR="009045B8" w:rsidRPr="001B1358" w:rsidRDefault="009045B8" w:rsidP="00B74051">
            <w:pPr>
              <w:spacing w:line="276" w:lineRule="auto"/>
              <w:jc w:val="center"/>
            </w:pPr>
            <w:r w:rsidRPr="001B1358">
              <w:t>13</w:t>
            </w:r>
            <w:r>
              <w:t>.</w:t>
            </w:r>
            <w:r w:rsidRPr="001B1358">
              <w:t>008,13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Pr="001B1358" w:rsidRDefault="009045B8" w:rsidP="00B74051">
            <w:pPr>
              <w:spacing w:line="276" w:lineRule="auto"/>
            </w:pPr>
            <w:r w:rsidRPr="001B1358">
              <w:t>Przegląd i konserwacja UPS-ów dla serwerowni</w:t>
            </w:r>
          </w:p>
        </w:tc>
        <w:tc>
          <w:tcPr>
            <w:tcW w:w="3119" w:type="dxa"/>
          </w:tcPr>
          <w:p w:rsidR="009045B8" w:rsidRPr="001B1358" w:rsidRDefault="009045B8" w:rsidP="00B74051">
            <w:pPr>
              <w:spacing w:line="276" w:lineRule="auto"/>
              <w:jc w:val="center"/>
            </w:pPr>
            <w:r w:rsidRPr="001B1358">
              <w:t>Rozeznanie rynku, zgodnie z Regulaminem</w:t>
            </w:r>
          </w:p>
        </w:tc>
        <w:tc>
          <w:tcPr>
            <w:tcW w:w="1843" w:type="dxa"/>
            <w:vAlign w:val="center"/>
          </w:tcPr>
          <w:p w:rsidR="009045B8" w:rsidRPr="001B1358" w:rsidRDefault="009045B8" w:rsidP="00B74051">
            <w:pPr>
              <w:spacing w:line="276" w:lineRule="auto"/>
              <w:jc w:val="center"/>
            </w:pPr>
            <w:r w:rsidRPr="001B1358">
              <w:t>18</w:t>
            </w:r>
            <w:r>
              <w:t>.</w:t>
            </w:r>
            <w:r w:rsidRPr="001B1358">
              <w:t>699,19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Pr="001B1358" w:rsidRDefault="009045B8" w:rsidP="00B74051">
            <w:pPr>
              <w:spacing w:line="276" w:lineRule="auto"/>
            </w:pPr>
            <w:r w:rsidRPr="001B1358">
              <w:t>Konserwacja narzędzi</w:t>
            </w:r>
          </w:p>
        </w:tc>
        <w:tc>
          <w:tcPr>
            <w:tcW w:w="3119" w:type="dxa"/>
          </w:tcPr>
          <w:p w:rsidR="009045B8" w:rsidRPr="001B1358" w:rsidRDefault="009045B8" w:rsidP="00B74051">
            <w:pPr>
              <w:spacing w:line="276" w:lineRule="auto"/>
              <w:jc w:val="center"/>
            </w:pPr>
            <w:r w:rsidRPr="001B1358"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Pr="001B1358" w:rsidRDefault="009045B8" w:rsidP="00B74051">
            <w:pPr>
              <w:spacing w:line="276" w:lineRule="auto"/>
              <w:jc w:val="center"/>
            </w:pPr>
            <w:r w:rsidRPr="001B1358">
              <w:t>5</w:t>
            </w:r>
            <w:r>
              <w:t>.</w:t>
            </w:r>
            <w:r w:rsidRPr="001B1358">
              <w:t>000,00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667141">
              <w:t>Konserwacja urządzeń alarmowych i monitoringu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10.000,00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255AEF">
              <w:t>Konserwacja instalacji tryskaczowej i systemu gaszenia gazem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 w:rsidRPr="00486EE4">
              <w:t xml:space="preserve">Rozeznanie rynku, </w:t>
            </w:r>
            <w:r>
              <w:t>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12.000,00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730C5D">
              <w:t>Konserwacja węzłów ciepła CO oraz pomp ciepła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20.350,00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1F7377">
              <w:t>Konserwacja pompy diesla pompowni pożarowej Biblioteki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2.400,00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1F7377">
              <w:t>Konserwacja i przeglądy gaśnic i hydrantów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11.000,00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1F7377">
              <w:t xml:space="preserve">Konserwacja systemów </w:t>
            </w:r>
            <w:proofErr w:type="spellStart"/>
            <w:r w:rsidRPr="001F7377">
              <w:t>ppoż</w:t>
            </w:r>
            <w:proofErr w:type="spellEnd"/>
            <w:r w:rsidRPr="001F7377">
              <w:t xml:space="preserve"> i SAP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1700,00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Pr="001F7377" w:rsidRDefault="009045B8" w:rsidP="00B74051">
            <w:pPr>
              <w:spacing w:line="276" w:lineRule="auto"/>
            </w:pPr>
            <w:r>
              <w:t>Konserwacja kutra i statku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1626,02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>
              <w:t xml:space="preserve">Serwis maszyn ogrodniczych 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2439,02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>
              <w:t>Serwis urządzeń AGD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18699,19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>
              <w:t>Serwis urządzeń biurowych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18699,19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>
              <w:t>Konserwacja i naprawa pomp ciepła i hydroforni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6097,56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>
              <w:t xml:space="preserve">Konserwacja i naprawa agregatów chłodniczych i wody lodowej 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16.260,16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>
              <w:t>Konserwacja i przegląd złączy kablowych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8000,00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>
              <w:t>Przegląd i pomiary instalacji, urządzeń elektrycznych oraz sprzętu BHP w stacjach SN/NN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7000,00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>
              <w:t>Szkolenia BHP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16.740,00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CB30F8">
              <w:t>Ubezpieczenie studentów NNW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2.150,00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2B7D2E">
              <w:t>Ubezpieczenie imprezy masowej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8.000,00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>
              <w:t>Usługa mycia okien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58.130,00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CB30F8">
              <w:t>Dezynfekcja i deratyzacja budynków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27.000,00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>
              <w:t>Odśnieżanie dachów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120.813,02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CB30F8">
              <w:t>Polimeryzacja podłóg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101.000,00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6A206D">
              <w:t>Utylizacja odczynników i odpadów laboratoryjnych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1.000,00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>
              <w:t>Wynajem podnośnika</w:t>
            </w:r>
            <w:r w:rsidRPr="006A206D">
              <w:t xml:space="preserve"> koszowego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6.971,00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7A146B">
              <w:t>Wynajem autokarów i pojazdów wraz z kierowcą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18.200,00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6A206D">
              <w:t>Wynajem kontenerów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29.268,20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6A206D">
              <w:t>Wynajem toalet przenośnych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5.850,00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6A206D">
              <w:t>Kontrola techniczna samochodów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19.254,00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8D0A45">
              <w:t>Wywóz szamba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5300,00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8D0A45">
              <w:t>Usługi pralnicze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44.710,00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1B63CD">
              <w:t>Usługi napełniania gaśnic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8.250,00</w:t>
            </w:r>
          </w:p>
        </w:tc>
      </w:tr>
      <w:tr w:rsidR="009045B8" w:rsidTr="009045B8">
        <w:tc>
          <w:tcPr>
            <w:tcW w:w="993" w:type="dxa"/>
          </w:tcPr>
          <w:p w:rsidR="009045B8" w:rsidRPr="00B040C0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Pr="00B040C0" w:rsidRDefault="009045B8" w:rsidP="00B74051">
            <w:pPr>
              <w:spacing w:line="276" w:lineRule="auto"/>
            </w:pPr>
            <w:r w:rsidRPr="00B040C0">
              <w:t>Badanie bilansu</w:t>
            </w:r>
          </w:p>
        </w:tc>
        <w:tc>
          <w:tcPr>
            <w:tcW w:w="3119" w:type="dxa"/>
          </w:tcPr>
          <w:p w:rsidR="009045B8" w:rsidRPr="00B040C0" w:rsidRDefault="009045B8" w:rsidP="00B74051">
            <w:pPr>
              <w:spacing w:line="276" w:lineRule="auto"/>
              <w:jc w:val="center"/>
            </w:pPr>
            <w:r w:rsidRPr="00B040C0">
              <w:t xml:space="preserve"> zgodnie z Regulaminem</w:t>
            </w:r>
          </w:p>
        </w:tc>
        <w:tc>
          <w:tcPr>
            <w:tcW w:w="1843" w:type="dxa"/>
            <w:vAlign w:val="center"/>
          </w:tcPr>
          <w:p w:rsidR="009045B8" w:rsidRPr="00B040C0" w:rsidRDefault="009045B8" w:rsidP="00B74051">
            <w:pPr>
              <w:spacing w:line="276" w:lineRule="auto"/>
              <w:jc w:val="center"/>
            </w:pPr>
            <w:r w:rsidRPr="00B040C0">
              <w:t>54.000,00</w:t>
            </w:r>
          </w:p>
        </w:tc>
      </w:tr>
      <w:tr w:rsidR="009045B8" w:rsidTr="009045B8">
        <w:tc>
          <w:tcPr>
            <w:tcW w:w="993" w:type="dxa"/>
          </w:tcPr>
          <w:p w:rsidR="009045B8" w:rsidRPr="00B040C0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Pr="00B040C0" w:rsidRDefault="009045B8" w:rsidP="00B74051">
            <w:pPr>
              <w:spacing w:line="276" w:lineRule="auto"/>
            </w:pPr>
            <w:r w:rsidRPr="00B040C0">
              <w:t>Doradztwo podatkowe</w:t>
            </w:r>
          </w:p>
        </w:tc>
        <w:tc>
          <w:tcPr>
            <w:tcW w:w="3119" w:type="dxa"/>
          </w:tcPr>
          <w:p w:rsidR="009045B8" w:rsidRPr="00B040C0" w:rsidRDefault="009045B8" w:rsidP="00B74051">
            <w:pPr>
              <w:spacing w:line="276" w:lineRule="auto"/>
              <w:jc w:val="center"/>
            </w:pPr>
            <w:r w:rsidRPr="00B040C0">
              <w:t xml:space="preserve"> zgodnie z Regulaminem</w:t>
            </w:r>
          </w:p>
        </w:tc>
        <w:tc>
          <w:tcPr>
            <w:tcW w:w="1843" w:type="dxa"/>
            <w:vAlign w:val="center"/>
          </w:tcPr>
          <w:p w:rsidR="009045B8" w:rsidRPr="00B040C0" w:rsidRDefault="009045B8" w:rsidP="00B74051">
            <w:pPr>
              <w:spacing w:line="276" w:lineRule="auto"/>
              <w:jc w:val="center"/>
            </w:pPr>
            <w:r w:rsidRPr="00B040C0">
              <w:t>54.000,00</w:t>
            </w:r>
          </w:p>
        </w:tc>
      </w:tr>
      <w:tr w:rsidR="009045B8" w:rsidTr="009045B8">
        <w:tc>
          <w:tcPr>
            <w:tcW w:w="993" w:type="dxa"/>
          </w:tcPr>
          <w:p w:rsidR="009045B8" w:rsidRPr="00B040C0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Pr="00B040C0" w:rsidRDefault="009045B8" w:rsidP="00B74051">
            <w:pPr>
              <w:spacing w:line="276" w:lineRule="auto"/>
            </w:pPr>
            <w:r w:rsidRPr="00B040C0">
              <w:t>Wyliczenie rezerw</w:t>
            </w:r>
          </w:p>
        </w:tc>
        <w:tc>
          <w:tcPr>
            <w:tcW w:w="3119" w:type="dxa"/>
          </w:tcPr>
          <w:p w:rsidR="009045B8" w:rsidRPr="00B040C0" w:rsidRDefault="009045B8" w:rsidP="00B74051">
            <w:pPr>
              <w:spacing w:line="276" w:lineRule="auto"/>
              <w:jc w:val="center"/>
            </w:pPr>
            <w:r w:rsidRPr="00B040C0"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Pr="00B040C0" w:rsidRDefault="009045B8" w:rsidP="00B74051">
            <w:pPr>
              <w:spacing w:line="276" w:lineRule="auto"/>
              <w:jc w:val="center"/>
            </w:pPr>
            <w:r w:rsidRPr="00B040C0">
              <w:t>4</w:t>
            </w:r>
            <w:r>
              <w:t>.</w:t>
            </w:r>
            <w:r w:rsidRPr="00B040C0">
              <w:t>500,00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680EA5">
              <w:t>Konserwacja i odkażanie klimatyzacji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 w:rsidRPr="00A459AC">
              <w:t xml:space="preserve">Zapytanie Ofertowe, </w:t>
            </w:r>
            <w:r>
              <w:t>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24.300,00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680EA5">
              <w:t>Obsługa gali BFM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15.000,00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77474A">
              <w:t xml:space="preserve">Reklama </w:t>
            </w:r>
            <w:proofErr w:type="spellStart"/>
            <w:r w:rsidRPr="0077474A">
              <w:t>Autobox</w:t>
            </w:r>
            <w:proofErr w:type="spellEnd"/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5.900,00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77474A">
              <w:t>Reklama Telebim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12.000,00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77474A">
              <w:t>Reklama na słupkach reklamowych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14.000,00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77474A">
              <w:t>Wynajem sceny, namiotów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55.400,00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77474A">
              <w:t>Obóz letni i zimowy, wyjazdy dla studentów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33.224,00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2B7D2E">
              <w:t>Ochrona imprezy masowej Juwenalia, BFN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25.000,00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1250B1">
              <w:t>Tłoczenie CD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12.000,00</w:t>
            </w:r>
          </w:p>
        </w:tc>
      </w:tr>
      <w:tr w:rsidR="009045B8" w:rsidTr="009045B8">
        <w:tc>
          <w:tcPr>
            <w:tcW w:w="993" w:type="dxa"/>
          </w:tcPr>
          <w:p w:rsidR="009045B8" w:rsidRPr="00D52472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1250B1">
              <w:t>Wynagrodzenie koordynatora ds. merytorycznych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24.000,00</w:t>
            </w:r>
          </w:p>
        </w:tc>
      </w:tr>
      <w:tr w:rsidR="009045B8" w:rsidTr="009045B8">
        <w:tc>
          <w:tcPr>
            <w:tcW w:w="993" w:type="dxa"/>
          </w:tcPr>
          <w:p w:rsidR="009045B8" w:rsidRPr="00D52472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1250B1">
              <w:t>Wynagrodzenie dla opiekunów stażysty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109.960,00</w:t>
            </w:r>
          </w:p>
        </w:tc>
      </w:tr>
      <w:tr w:rsidR="009045B8" w:rsidTr="009045B8">
        <w:tc>
          <w:tcPr>
            <w:tcW w:w="993" w:type="dxa"/>
          </w:tcPr>
          <w:p w:rsidR="009045B8" w:rsidRPr="00D52472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1250B1">
              <w:t>Badania lekarskie studentów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6.600,00</w:t>
            </w:r>
          </w:p>
        </w:tc>
      </w:tr>
      <w:tr w:rsidR="009045B8" w:rsidTr="009045B8">
        <w:tc>
          <w:tcPr>
            <w:tcW w:w="993" w:type="dxa"/>
          </w:tcPr>
          <w:p w:rsidR="009045B8" w:rsidRPr="00D52472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4D3E7C">
              <w:t>Konserwacja boiska ze sztucznej murawy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8130,00</w:t>
            </w:r>
          </w:p>
        </w:tc>
      </w:tr>
      <w:tr w:rsidR="009045B8" w:rsidTr="009045B8">
        <w:tc>
          <w:tcPr>
            <w:tcW w:w="993" w:type="dxa"/>
          </w:tcPr>
          <w:p w:rsidR="009045B8" w:rsidRPr="00D52472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4D3E7C">
              <w:t>Naprawa sprzętu AGD i urządzeń czyszcząco-szorujących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1075,00</w:t>
            </w:r>
          </w:p>
        </w:tc>
      </w:tr>
      <w:tr w:rsidR="009045B8" w:rsidTr="009045B8">
        <w:tc>
          <w:tcPr>
            <w:tcW w:w="993" w:type="dxa"/>
          </w:tcPr>
          <w:p w:rsidR="009045B8" w:rsidRPr="00D52472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4D3E7C">
              <w:t>Konserwacja sprzętu sportowego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6.504,00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Pr="00C27D73" w:rsidRDefault="009045B8" w:rsidP="00B74051">
            <w:pPr>
              <w:spacing w:line="276" w:lineRule="auto"/>
            </w:pPr>
            <w:r w:rsidRPr="006C7EFB">
              <w:t xml:space="preserve">Badania zlecone 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55 210,00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Pr="00C27D73" w:rsidRDefault="009045B8" w:rsidP="00B74051">
            <w:pPr>
              <w:spacing w:line="276" w:lineRule="auto"/>
            </w:pPr>
            <w:r w:rsidRPr="006C7EFB">
              <w:t>Analizy gleby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34.400,00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Pr="00C27D73" w:rsidRDefault="009045B8" w:rsidP="00B74051">
            <w:pPr>
              <w:spacing w:line="276" w:lineRule="auto"/>
            </w:pPr>
            <w:r w:rsidRPr="00461B7C">
              <w:t>Dzierżawa butli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2.000,00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Pr="00C27D73" w:rsidRDefault="009045B8" w:rsidP="00B74051">
            <w:pPr>
              <w:spacing w:line="276" w:lineRule="auto"/>
            </w:pPr>
            <w:r>
              <w:t>B</w:t>
            </w:r>
            <w:r w:rsidRPr="009863DC">
              <w:t>adanie wody w basenie CEKFIS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4.472,00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D52472">
              <w:rPr>
                <w:rFonts w:cstheme="minorHAnsi"/>
                <w:shd w:val="clear" w:color="auto" w:fill="FFFFFF"/>
              </w:rPr>
              <w:t>Usługi restauracyjne/</w:t>
            </w:r>
          </w:p>
          <w:p w:rsidR="009045B8" w:rsidRPr="00D52472" w:rsidRDefault="009045B8" w:rsidP="00B74051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D52472">
              <w:rPr>
                <w:rFonts w:cstheme="minorHAnsi"/>
                <w:shd w:val="clear" w:color="auto" w:fill="FFFFFF"/>
              </w:rPr>
              <w:t>gastronomiczna</w:t>
            </w:r>
            <w:r>
              <w:rPr>
                <w:rFonts w:cstheme="minorHAnsi"/>
                <w:shd w:val="clear" w:color="auto" w:fill="FFFFFF"/>
              </w:rPr>
              <w:t>/cateringowa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 lub rozeznanie rynku lub  zapytanie ofertowe</w:t>
            </w:r>
          </w:p>
          <w:p w:rsidR="009045B8" w:rsidRPr="00D52472" w:rsidRDefault="009045B8" w:rsidP="00B74051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1843" w:type="dxa"/>
            <w:vAlign w:val="center"/>
          </w:tcPr>
          <w:p w:rsidR="009045B8" w:rsidRPr="00422FB5" w:rsidRDefault="009045B8" w:rsidP="00B74051">
            <w:pPr>
              <w:spacing w:line="276" w:lineRule="auto"/>
              <w:jc w:val="center"/>
              <w:rPr>
                <w:color w:val="7030A0"/>
              </w:rPr>
            </w:pPr>
            <w:r>
              <w:t>140.630,00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Pr="00D52472" w:rsidRDefault="009045B8" w:rsidP="00B74051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D52472">
              <w:rPr>
                <w:rFonts w:cstheme="minorHAnsi"/>
                <w:shd w:val="clear" w:color="auto" w:fill="FFFFFF"/>
              </w:rPr>
              <w:t>Usługi hotelowe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 lub rozeznanie rynku lub  zapytanie ofertowe</w:t>
            </w:r>
          </w:p>
          <w:p w:rsidR="009045B8" w:rsidRPr="00D52472" w:rsidRDefault="009045B8" w:rsidP="00B74051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1843" w:type="dxa"/>
            <w:vAlign w:val="center"/>
          </w:tcPr>
          <w:p w:rsidR="009045B8" w:rsidRPr="00422FB5" w:rsidRDefault="009045B8" w:rsidP="00B74051">
            <w:pPr>
              <w:spacing w:line="276" w:lineRule="auto"/>
              <w:jc w:val="center"/>
              <w:rPr>
                <w:color w:val="7030A0"/>
              </w:rPr>
            </w:pPr>
            <w:r>
              <w:t>115.970,00</w:t>
            </w:r>
          </w:p>
        </w:tc>
      </w:tr>
      <w:tr w:rsidR="009045B8" w:rsidTr="009045B8">
        <w:trPr>
          <w:trHeight w:val="611"/>
        </w:trPr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Pr="00C27D73" w:rsidRDefault="009045B8" w:rsidP="00B74051">
            <w:pPr>
              <w:spacing w:line="276" w:lineRule="auto"/>
            </w:pPr>
            <w:r>
              <w:t>Dostawa i montaż klimatyzacji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2.000,00</w:t>
            </w:r>
          </w:p>
        </w:tc>
      </w:tr>
      <w:tr w:rsidR="009045B8" w:rsidTr="009045B8">
        <w:trPr>
          <w:trHeight w:val="611"/>
        </w:trPr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>
              <w:t xml:space="preserve">Usługi </w:t>
            </w:r>
            <w:r w:rsidRPr="00522051">
              <w:t>eksper</w:t>
            </w:r>
            <w:r>
              <w:t>tów</w:t>
            </w:r>
            <w:r w:rsidRPr="00522051">
              <w:t xml:space="preserve"> indywidualn</w:t>
            </w:r>
            <w:r>
              <w:t xml:space="preserve">ych </w:t>
            </w:r>
            <w:r w:rsidRPr="00522051">
              <w:t xml:space="preserve"> i seminaryjn</w:t>
            </w:r>
            <w:r>
              <w:t>ych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 lub rozeznanie rynku lub  zapytanie ofertowe</w:t>
            </w:r>
          </w:p>
          <w:p w:rsidR="009045B8" w:rsidRDefault="009045B8" w:rsidP="00B74051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126.000,00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Pr="00C27D73" w:rsidRDefault="009045B8" w:rsidP="00B74051">
            <w:pPr>
              <w:spacing w:line="276" w:lineRule="auto"/>
            </w:pPr>
            <w:r>
              <w:t>Zakup i montaż centrali telefonicznej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32.520,33</w:t>
            </w:r>
          </w:p>
        </w:tc>
      </w:tr>
      <w:tr w:rsidR="009045B8" w:rsidRPr="006350FA" w:rsidTr="009045B8">
        <w:tc>
          <w:tcPr>
            <w:tcW w:w="993" w:type="dxa"/>
          </w:tcPr>
          <w:p w:rsidR="009045B8" w:rsidRPr="00D52472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ED7D31" w:themeColor="accent2"/>
              </w:rPr>
            </w:pPr>
          </w:p>
        </w:tc>
        <w:tc>
          <w:tcPr>
            <w:tcW w:w="4110" w:type="dxa"/>
          </w:tcPr>
          <w:p w:rsidR="009045B8" w:rsidRPr="0060051A" w:rsidRDefault="009045B8" w:rsidP="00B74051">
            <w:pPr>
              <w:spacing w:line="276" w:lineRule="auto"/>
            </w:pPr>
            <w:r w:rsidRPr="0060051A">
              <w:t>Opracowanie dokumentacji projektowej termomodernizacji budynku przy ul. Baczyńskiego 10</w:t>
            </w:r>
          </w:p>
        </w:tc>
        <w:tc>
          <w:tcPr>
            <w:tcW w:w="3119" w:type="dxa"/>
          </w:tcPr>
          <w:p w:rsidR="009045B8" w:rsidRPr="0060051A" w:rsidRDefault="009045B8" w:rsidP="00B74051">
            <w:pPr>
              <w:spacing w:line="276" w:lineRule="auto"/>
              <w:jc w:val="center"/>
            </w:pPr>
            <w:r w:rsidRPr="0060051A">
              <w:t>Zapytanie Ofertowe, zgodnie z Regulaminem</w:t>
            </w:r>
          </w:p>
        </w:tc>
        <w:tc>
          <w:tcPr>
            <w:tcW w:w="1843" w:type="dxa"/>
            <w:vAlign w:val="center"/>
          </w:tcPr>
          <w:p w:rsidR="009045B8" w:rsidRPr="00D52472" w:rsidRDefault="009045B8" w:rsidP="00B74051">
            <w:pPr>
              <w:spacing w:line="276" w:lineRule="auto"/>
              <w:jc w:val="center"/>
            </w:pPr>
            <w:r w:rsidRPr="00D52472">
              <w:t>65.040,00</w:t>
            </w:r>
          </w:p>
        </w:tc>
      </w:tr>
      <w:tr w:rsidR="009045B8" w:rsidRPr="006350FA" w:rsidTr="009045B8">
        <w:tc>
          <w:tcPr>
            <w:tcW w:w="993" w:type="dxa"/>
          </w:tcPr>
          <w:p w:rsidR="009045B8" w:rsidRPr="00D52472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Pr="0060051A" w:rsidRDefault="009045B8" w:rsidP="00B74051">
            <w:pPr>
              <w:spacing w:line="276" w:lineRule="auto"/>
            </w:pPr>
            <w:r w:rsidRPr="0060051A">
              <w:t>Opracowanie dokumentacji projektowej termomodernizacji budynku przy ul. Berwińskiego 4</w:t>
            </w:r>
          </w:p>
        </w:tc>
        <w:tc>
          <w:tcPr>
            <w:tcW w:w="3119" w:type="dxa"/>
          </w:tcPr>
          <w:p w:rsidR="009045B8" w:rsidRPr="0060051A" w:rsidRDefault="009045B8" w:rsidP="00B74051">
            <w:pPr>
              <w:spacing w:line="276" w:lineRule="auto"/>
              <w:jc w:val="center"/>
            </w:pPr>
            <w:r w:rsidRPr="0060051A">
              <w:t>Zapytanie Ofertowe, zgodnie z Regulaminem</w:t>
            </w:r>
          </w:p>
        </w:tc>
        <w:tc>
          <w:tcPr>
            <w:tcW w:w="1843" w:type="dxa"/>
            <w:vAlign w:val="center"/>
          </w:tcPr>
          <w:p w:rsidR="009045B8" w:rsidRPr="00D52472" w:rsidRDefault="009045B8" w:rsidP="00B74051">
            <w:pPr>
              <w:spacing w:line="276" w:lineRule="auto"/>
              <w:jc w:val="center"/>
            </w:pPr>
            <w:r w:rsidRPr="00D52472">
              <w:t>40.650,00</w:t>
            </w:r>
          </w:p>
        </w:tc>
      </w:tr>
      <w:tr w:rsidR="009045B8" w:rsidRPr="006350FA" w:rsidTr="009045B8">
        <w:tc>
          <w:tcPr>
            <w:tcW w:w="993" w:type="dxa"/>
          </w:tcPr>
          <w:p w:rsidR="009045B8" w:rsidRPr="00D52472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Pr="0060051A" w:rsidRDefault="009045B8" w:rsidP="00B74051">
            <w:pPr>
              <w:spacing w:line="276" w:lineRule="auto"/>
            </w:pPr>
            <w:r w:rsidRPr="0060051A">
              <w:t>Opracowanie dokumentacji projektowej termomodernizacji budynku wraz z dostosowaniem obiektu do zaleceń ekspertyzy p.poż. - Jagiellońska 11</w:t>
            </w:r>
          </w:p>
        </w:tc>
        <w:tc>
          <w:tcPr>
            <w:tcW w:w="3119" w:type="dxa"/>
          </w:tcPr>
          <w:p w:rsidR="009045B8" w:rsidRPr="0060051A" w:rsidRDefault="009045B8" w:rsidP="00B74051">
            <w:pPr>
              <w:spacing w:line="276" w:lineRule="auto"/>
              <w:jc w:val="center"/>
            </w:pPr>
            <w:r w:rsidRPr="0060051A">
              <w:t>Zapytanie Ofertowe, zgodnie z Regulaminem</w:t>
            </w:r>
          </w:p>
        </w:tc>
        <w:tc>
          <w:tcPr>
            <w:tcW w:w="1843" w:type="dxa"/>
            <w:vAlign w:val="center"/>
          </w:tcPr>
          <w:p w:rsidR="009045B8" w:rsidRPr="00D52472" w:rsidRDefault="009045B8" w:rsidP="00B74051">
            <w:pPr>
              <w:spacing w:line="276" w:lineRule="auto"/>
              <w:jc w:val="center"/>
            </w:pPr>
            <w:r w:rsidRPr="00D52472">
              <w:t>81.300,00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>
              <w:t>Wykonanie scenariusza pożarowego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10.000,00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>
              <w:t>Drobne części i podzespoły elektroniczne</w:t>
            </w:r>
          </w:p>
        </w:tc>
        <w:tc>
          <w:tcPr>
            <w:tcW w:w="3119" w:type="dxa"/>
          </w:tcPr>
          <w:p w:rsidR="009045B8" w:rsidRPr="000B67AE" w:rsidRDefault="009045B8" w:rsidP="00B74051">
            <w:pPr>
              <w:spacing w:line="276" w:lineRule="auto"/>
              <w:jc w:val="center"/>
            </w:pPr>
            <w:r>
              <w:t>Zapytanie Ofertowe,</w:t>
            </w:r>
            <w:r w:rsidRPr="000B67AE">
              <w:t xml:space="preserve"> zgodnie z Regulaminem</w:t>
            </w:r>
          </w:p>
        </w:tc>
        <w:tc>
          <w:tcPr>
            <w:tcW w:w="1843" w:type="dxa"/>
            <w:vAlign w:val="center"/>
          </w:tcPr>
          <w:p w:rsidR="009045B8" w:rsidRPr="0060051A" w:rsidRDefault="009045B8" w:rsidP="00B74051">
            <w:pPr>
              <w:spacing w:line="276" w:lineRule="auto"/>
              <w:jc w:val="center"/>
              <w:rPr>
                <w:color w:val="ED7D31" w:themeColor="accent2"/>
              </w:rPr>
            </w:pPr>
            <w:r w:rsidRPr="00D52472">
              <w:t> 88.225,00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Pr="00507561" w:rsidRDefault="009045B8" w:rsidP="00B74051">
            <w:pPr>
              <w:spacing w:line="276" w:lineRule="auto"/>
              <w:rPr>
                <w:lang w:val="en-US"/>
              </w:rPr>
            </w:pPr>
            <w:proofErr w:type="spellStart"/>
            <w:r w:rsidRPr="0060051A">
              <w:rPr>
                <w:lang w:val="en-US"/>
              </w:rPr>
              <w:t>Zakup</w:t>
            </w:r>
            <w:proofErr w:type="spellEnd"/>
            <w:r w:rsidRPr="0060051A">
              <w:rPr>
                <w:lang w:val="en-US"/>
              </w:rPr>
              <w:t xml:space="preserve"> </w:t>
            </w:r>
            <w:proofErr w:type="spellStart"/>
            <w:r w:rsidRPr="0060051A">
              <w:rPr>
                <w:lang w:val="en-US"/>
              </w:rPr>
              <w:t>i</w:t>
            </w:r>
            <w:proofErr w:type="spellEnd"/>
            <w:r w:rsidRPr="0060051A">
              <w:rPr>
                <w:lang w:val="en-US"/>
              </w:rPr>
              <w:t xml:space="preserve"> </w:t>
            </w:r>
            <w:proofErr w:type="spellStart"/>
            <w:r w:rsidRPr="0060051A">
              <w:rPr>
                <w:lang w:val="en-US"/>
              </w:rPr>
              <w:t>montaż</w:t>
            </w:r>
            <w:proofErr w:type="spellEnd"/>
            <w:r w:rsidRPr="0060051A">
              <w:rPr>
                <w:lang w:val="en-US"/>
              </w:rPr>
              <w:t xml:space="preserve"> </w:t>
            </w:r>
            <w:proofErr w:type="spellStart"/>
            <w:r w:rsidRPr="0060051A">
              <w:rPr>
                <w:lang w:val="en-US"/>
              </w:rPr>
              <w:t>szlabanów</w:t>
            </w:r>
            <w:proofErr w:type="spellEnd"/>
            <w:r w:rsidRPr="0060051A">
              <w:rPr>
                <w:lang w:val="en-US"/>
              </w:rPr>
              <w:t xml:space="preserve"> 2 </w:t>
            </w:r>
            <w:proofErr w:type="spellStart"/>
            <w:r w:rsidRPr="0060051A">
              <w:rPr>
                <w:lang w:val="en-US"/>
              </w:rPr>
              <w:t>kompl</w:t>
            </w:r>
            <w:proofErr w:type="spellEnd"/>
            <w:r w:rsidRPr="0060051A">
              <w:rPr>
                <w:lang w:val="en-US"/>
              </w:rPr>
              <w:t>.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 w:rsidRPr="0060051A">
              <w:t>Zapytanie Ofertowe</w:t>
            </w:r>
            <w:r w:rsidRPr="000B67AE">
              <w:t>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 w:rsidRPr="00D52472">
              <w:t>32 520,00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>
              <w:t>Pomoce naukowe dla osób niepełnosprawnych</w:t>
            </w:r>
          </w:p>
        </w:tc>
        <w:tc>
          <w:tcPr>
            <w:tcW w:w="3119" w:type="dxa"/>
          </w:tcPr>
          <w:p w:rsidR="009045B8" w:rsidRPr="000B67AE" w:rsidRDefault="009045B8" w:rsidP="00B74051">
            <w:pPr>
              <w:spacing w:line="276" w:lineRule="auto"/>
              <w:jc w:val="center"/>
            </w:pPr>
            <w:r w:rsidRPr="000B67AE">
              <w:t>Zakup bezpośredni</w:t>
            </w:r>
            <w:r>
              <w:t>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10 000,00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 w:rsidRPr="002E5F9C">
              <w:t xml:space="preserve">Pasy ostrzegawcze oraz linie </w:t>
            </w:r>
            <w:proofErr w:type="spellStart"/>
            <w:r w:rsidRPr="002E5F9C">
              <w:t>naprowadzące</w:t>
            </w:r>
            <w:proofErr w:type="spellEnd"/>
            <w:r w:rsidRPr="002E5F9C">
              <w:t xml:space="preserve"> dla osób niewidomych w budynku</w:t>
            </w:r>
            <w:r>
              <w:t>.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 w:rsidRPr="0060051A">
              <w:t>Zapytanie Ofertowe</w:t>
            </w:r>
            <w:r w:rsidRPr="000B67AE">
              <w:t>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50 000,00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Pr="002E5F9C" w:rsidRDefault="009045B8" w:rsidP="00B74051">
            <w:pPr>
              <w:spacing w:line="276" w:lineRule="auto"/>
            </w:pPr>
            <w:r>
              <w:t xml:space="preserve">Usługi na osób niepełnosprawnych </w:t>
            </w:r>
          </w:p>
        </w:tc>
        <w:tc>
          <w:tcPr>
            <w:tcW w:w="3119" w:type="dxa"/>
          </w:tcPr>
          <w:p w:rsidR="009045B8" w:rsidRPr="0060051A" w:rsidRDefault="009045B8" w:rsidP="00B74051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19 000,00</w:t>
            </w:r>
          </w:p>
        </w:tc>
      </w:tr>
      <w:tr w:rsidR="009045B8" w:rsidRPr="00D52472" w:rsidTr="009045B8">
        <w:tc>
          <w:tcPr>
            <w:tcW w:w="993" w:type="dxa"/>
          </w:tcPr>
          <w:p w:rsidR="009045B8" w:rsidRPr="00D52472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Pr="00D52472" w:rsidRDefault="009045B8" w:rsidP="00B74051">
            <w:pPr>
              <w:spacing w:line="276" w:lineRule="auto"/>
            </w:pPr>
            <w:r w:rsidRPr="00D52472">
              <w:t>Drobne materiały modelarskie, uszczelniające i maskujące (silikon modelarski, klej silikonowy, taśmy aluminiowe, itp.)</w:t>
            </w:r>
          </w:p>
        </w:tc>
        <w:tc>
          <w:tcPr>
            <w:tcW w:w="3119" w:type="dxa"/>
          </w:tcPr>
          <w:p w:rsidR="009045B8" w:rsidRPr="00D52472" w:rsidRDefault="009045B8" w:rsidP="00B74051">
            <w:pPr>
              <w:spacing w:line="276" w:lineRule="auto"/>
              <w:jc w:val="center"/>
            </w:pPr>
            <w:r w:rsidRPr="00D52472"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Pr="00D52472" w:rsidRDefault="009045B8" w:rsidP="00B74051">
            <w:pPr>
              <w:spacing w:line="276" w:lineRule="auto"/>
              <w:jc w:val="center"/>
            </w:pPr>
            <w:r w:rsidRPr="00D52472">
              <w:t>2 000,00</w:t>
            </w:r>
          </w:p>
        </w:tc>
      </w:tr>
      <w:tr w:rsidR="009045B8" w:rsidRPr="00D52472" w:rsidTr="009045B8">
        <w:tc>
          <w:tcPr>
            <w:tcW w:w="993" w:type="dxa"/>
          </w:tcPr>
          <w:p w:rsidR="009045B8" w:rsidRPr="00D52472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Pr="00D52472" w:rsidRDefault="009045B8" w:rsidP="00B74051">
            <w:pPr>
              <w:spacing w:line="276" w:lineRule="auto"/>
            </w:pPr>
            <w:r w:rsidRPr="00D52472">
              <w:t>Usługi sekwencjonowania</w:t>
            </w:r>
          </w:p>
        </w:tc>
        <w:tc>
          <w:tcPr>
            <w:tcW w:w="3119" w:type="dxa"/>
          </w:tcPr>
          <w:p w:rsidR="009045B8" w:rsidRPr="00D52472" w:rsidRDefault="009045B8" w:rsidP="00B74051">
            <w:pPr>
              <w:spacing w:line="276" w:lineRule="auto"/>
              <w:jc w:val="center"/>
            </w:pPr>
            <w:r w:rsidRPr="00D52472">
              <w:t>Zapytanie Ofertowe, zgodnie z Regulaminem</w:t>
            </w:r>
          </w:p>
        </w:tc>
        <w:tc>
          <w:tcPr>
            <w:tcW w:w="1843" w:type="dxa"/>
            <w:vAlign w:val="center"/>
          </w:tcPr>
          <w:p w:rsidR="009045B8" w:rsidRPr="00D52472" w:rsidRDefault="009045B8" w:rsidP="00B74051">
            <w:pPr>
              <w:spacing w:line="276" w:lineRule="auto"/>
              <w:jc w:val="center"/>
            </w:pPr>
            <w:r w:rsidRPr="00D52472">
              <w:t>27 480,00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pPr>
              <w:spacing w:line="276" w:lineRule="auto"/>
            </w:pPr>
            <w:r>
              <w:t>Sprzęt fotograficzny</w:t>
            </w:r>
          </w:p>
        </w:tc>
        <w:tc>
          <w:tcPr>
            <w:tcW w:w="3119" w:type="dxa"/>
          </w:tcPr>
          <w:p w:rsidR="009045B8" w:rsidRPr="000B67AE" w:rsidRDefault="009045B8" w:rsidP="00B74051">
            <w:pPr>
              <w:spacing w:line="276" w:lineRule="auto"/>
              <w:jc w:val="center"/>
            </w:pPr>
            <w:r>
              <w:t>Zapytanie ofertowe</w:t>
            </w:r>
            <w:r w:rsidRPr="000B67AE">
              <w:t>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21 550,00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r>
              <w:t>Zakup surowców do syntezy pianek poliuretanowych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750,00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Pr="00D6010E" w:rsidRDefault="009045B8" w:rsidP="00B74051">
            <w:r w:rsidRPr="00D6010E">
              <w:t>Wypisanie (ręczne) dyplomów doktorskich i habilitacyjnych</w:t>
            </w:r>
          </w:p>
          <w:p w:rsidR="009045B8" w:rsidRDefault="009045B8" w:rsidP="00B74051"/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 xml:space="preserve">2 500,00 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Pr="008A7D2F" w:rsidRDefault="009045B8" w:rsidP="00B74051">
            <w:r w:rsidRPr="008A7D2F">
              <w:t>Materiały eksploatacyjne do sprzętu AGD</w:t>
            </w:r>
          </w:p>
          <w:p w:rsidR="009045B8" w:rsidRDefault="009045B8" w:rsidP="00B74051"/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8130,00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r w:rsidRPr="006474E0">
              <w:t>Zakup, dostawa  montaż platformy–Projekt „Uniwersytet Równych Szans”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114 000,00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r>
              <w:t>Opisy wynalazków patentowych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Zapytanie Ofertowe,</w:t>
            </w:r>
          </w:p>
          <w:p w:rsidR="009045B8" w:rsidRDefault="009045B8" w:rsidP="00B74051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42.500,00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r>
              <w:t>Wizyty studyjne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Zapytanie Ofertowe,</w:t>
            </w:r>
          </w:p>
          <w:p w:rsidR="009045B8" w:rsidRDefault="009045B8" w:rsidP="00B74051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33.500,00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>
            <w:r>
              <w:t xml:space="preserve">Ubezpieczenie mienia 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Zapytanie Ofertowe,</w:t>
            </w:r>
          </w:p>
          <w:p w:rsidR="009045B8" w:rsidRDefault="009045B8" w:rsidP="00B74051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  <w:jc w:val="center"/>
            </w:pPr>
            <w:r>
              <w:t>30.000,00</w:t>
            </w:r>
          </w:p>
        </w:tc>
      </w:tr>
      <w:tr w:rsidR="009045B8" w:rsidTr="009045B8">
        <w:tc>
          <w:tcPr>
            <w:tcW w:w="993" w:type="dxa"/>
          </w:tcPr>
          <w:p w:rsidR="009045B8" w:rsidRDefault="009045B8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110" w:type="dxa"/>
          </w:tcPr>
          <w:p w:rsidR="009045B8" w:rsidRDefault="009045B8" w:rsidP="00B74051"/>
          <w:p w:rsidR="009045B8" w:rsidRPr="00686AEE" w:rsidRDefault="009045B8" w:rsidP="00B74051">
            <w:pPr>
              <w:rPr>
                <w:b/>
              </w:rPr>
            </w:pPr>
            <w:r w:rsidRPr="00686AEE">
              <w:rPr>
                <w:b/>
              </w:rPr>
              <w:t>Zamówienia z dziedziny nauki</w:t>
            </w:r>
          </w:p>
        </w:tc>
        <w:tc>
          <w:tcPr>
            <w:tcW w:w="3119" w:type="dxa"/>
          </w:tcPr>
          <w:p w:rsidR="009045B8" w:rsidRDefault="009045B8" w:rsidP="00B74051">
            <w:pPr>
              <w:spacing w:line="276" w:lineRule="auto"/>
              <w:jc w:val="center"/>
            </w:pPr>
            <w:r>
              <w:t>Zakup bezpośredni lub rozeznanie rynku lub  zapytanie ofertowe</w:t>
            </w:r>
          </w:p>
          <w:p w:rsidR="009045B8" w:rsidRDefault="009045B8" w:rsidP="00B74051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1843" w:type="dxa"/>
            <w:vAlign w:val="center"/>
          </w:tcPr>
          <w:p w:rsidR="009045B8" w:rsidRDefault="009045B8" w:rsidP="00B74051">
            <w:pPr>
              <w:spacing w:line="276" w:lineRule="auto"/>
            </w:pPr>
            <w:r>
              <w:t>Wyłączenie ustawowe art. 11 ust 5 pkt 1. Pzp</w:t>
            </w:r>
          </w:p>
        </w:tc>
      </w:tr>
    </w:tbl>
    <w:tbl>
      <w:tblPr>
        <w:tblW w:w="94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1"/>
        <w:gridCol w:w="2092"/>
        <w:gridCol w:w="2630"/>
        <w:gridCol w:w="2052"/>
      </w:tblGrid>
      <w:tr w:rsidR="00DF0A7B" w:rsidRPr="003E17C4" w:rsidTr="00B7405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7B" w:rsidRPr="003E17C4" w:rsidRDefault="00DF0A7B" w:rsidP="00B740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7B" w:rsidRPr="003E17C4" w:rsidRDefault="00DF0A7B" w:rsidP="00B7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7B" w:rsidRPr="003E17C4" w:rsidRDefault="00DF0A7B" w:rsidP="00B7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7B" w:rsidRPr="003E17C4" w:rsidRDefault="00DF0A7B" w:rsidP="00B7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9C4601" w:rsidRDefault="009C4601"/>
    <w:sectPr w:rsidR="009C4601" w:rsidSect="009045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73C08"/>
    <w:multiLevelType w:val="hybridMultilevel"/>
    <w:tmpl w:val="5CF237EA"/>
    <w:lvl w:ilvl="0" w:tplc="897A7E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7B"/>
    <w:rsid w:val="009045B8"/>
    <w:rsid w:val="009C4601"/>
    <w:rsid w:val="00DF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FC9C"/>
  <w15:chartTrackingRefBased/>
  <w15:docId w15:val="{B5493E8A-1F15-41C8-BE9A-0CAD6E6B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0A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0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0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2107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 systemu Windows</cp:lastModifiedBy>
  <cp:revision>2</cp:revision>
  <dcterms:created xsi:type="dcterms:W3CDTF">2022-04-05T07:29:00Z</dcterms:created>
  <dcterms:modified xsi:type="dcterms:W3CDTF">2022-04-05T07:29:00Z</dcterms:modified>
</cp:coreProperties>
</file>