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0CC" w:rsidRDefault="0075663E">
      <w:pPr>
        <w:pStyle w:val="Standard"/>
        <w:jc w:val="right"/>
      </w:pPr>
      <w:bookmarkStart w:id="0" w:name="_GoBack"/>
      <w:r>
        <w:rPr>
          <w:rFonts w:ascii="Calibri" w:hAnsi="Calibri" w:cs="Calibri"/>
          <w:b/>
          <w:sz w:val="22"/>
          <w:szCs w:val="22"/>
        </w:rPr>
        <w:t xml:space="preserve">TENANCY AGREEMENT </w:t>
      </w:r>
      <w:bookmarkEnd w:id="0"/>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i/>
          <w:iCs/>
          <w:sz w:val="22"/>
          <w:szCs w:val="22"/>
          <w:lang w:val="en-US"/>
        </w:rPr>
        <w:t>index number</w:t>
      </w:r>
      <w:r>
        <w:rPr>
          <w:rFonts w:ascii="Calibri" w:hAnsi="Calibri" w:cs="Calibri"/>
          <w:bCs/>
          <w:sz w:val="22"/>
          <w:szCs w:val="22"/>
          <w:lang w:val="en-US"/>
        </w:rPr>
        <w:t>...............</w:t>
      </w:r>
      <w:r>
        <w:rPr>
          <w:rFonts w:ascii="Calibri" w:hAnsi="Calibri" w:cs="Calibri"/>
          <w:bCs/>
          <w:i/>
          <w:sz w:val="22"/>
          <w:szCs w:val="22"/>
          <w:lang w:val="en-US"/>
        </w:rPr>
        <w:t>.</w:t>
      </w:r>
    </w:p>
    <w:p w:rsidR="00A220CC" w:rsidRDefault="00A220CC">
      <w:pPr>
        <w:pStyle w:val="Standard"/>
        <w:jc w:val="both"/>
        <w:rPr>
          <w:rFonts w:ascii="Calibri" w:hAnsi="Calibri" w:cs="Calibri"/>
          <w:b/>
          <w:sz w:val="22"/>
          <w:szCs w:val="22"/>
          <w:lang w:val="en-US"/>
        </w:rPr>
      </w:pPr>
    </w:p>
    <w:p w:rsidR="00A220CC" w:rsidRDefault="0075663E">
      <w:pPr>
        <w:pStyle w:val="Standard"/>
        <w:jc w:val="both"/>
        <w:rPr>
          <w:rFonts w:ascii="Calibri" w:hAnsi="Calibri" w:cs="Calibri"/>
          <w:sz w:val="22"/>
          <w:szCs w:val="22"/>
          <w:lang w:val="en-US"/>
        </w:rPr>
      </w:pPr>
      <w:r>
        <w:rPr>
          <w:rFonts w:ascii="Calibri" w:hAnsi="Calibri" w:cs="Calibri"/>
          <w:sz w:val="22"/>
          <w:szCs w:val="22"/>
          <w:lang w:val="en-US"/>
        </w:rPr>
        <w:t>Concluded in Bydgoszcz on ............................. between:</w:t>
      </w:r>
    </w:p>
    <w:p w:rsidR="00A220CC" w:rsidRDefault="0075663E">
      <w:pPr>
        <w:pStyle w:val="Standard"/>
        <w:jc w:val="both"/>
        <w:rPr>
          <w:rFonts w:ascii="Calibri" w:hAnsi="Calibri" w:cs="Calibri"/>
          <w:sz w:val="22"/>
          <w:szCs w:val="22"/>
          <w:lang w:val="en-US"/>
        </w:rPr>
      </w:pPr>
      <w:r>
        <w:rPr>
          <w:rFonts w:ascii="Calibri" w:hAnsi="Calibri" w:cs="Calibri"/>
          <w:sz w:val="22"/>
          <w:szCs w:val="22"/>
          <w:lang w:val="en-US"/>
        </w:rPr>
        <w:t xml:space="preserve">Kazimierz Wielki University with its seat in Bydgoszcz, 30 </w:t>
      </w:r>
      <w:r>
        <w:rPr>
          <w:rFonts w:ascii="Calibri" w:hAnsi="Calibri" w:cs="Calibri"/>
          <w:sz w:val="22"/>
          <w:szCs w:val="22"/>
          <w:lang w:val="en-US"/>
        </w:rPr>
        <w:t>Chodkiewicza Street,</w:t>
      </w:r>
    </w:p>
    <w:p w:rsidR="00A220CC" w:rsidRDefault="0075663E">
      <w:pPr>
        <w:pStyle w:val="Standard"/>
        <w:jc w:val="both"/>
        <w:rPr>
          <w:rFonts w:ascii="Calibri" w:hAnsi="Calibri" w:cs="Calibri"/>
          <w:sz w:val="22"/>
          <w:szCs w:val="22"/>
          <w:lang w:val="en-US"/>
        </w:rPr>
      </w:pPr>
      <w:r>
        <w:rPr>
          <w:rFonts w:ascii="Calibri" w:hAnsi="Calibri" w:cs="Calibri"/>
          <w:sz w:val="22"/>
          <w:szCs w:val="22"/>
          <w:lang w:val="en-US"/>
        </w:rPr>
        <w:t>NIP 5542647568</w:t>
      </w:r>
    </w:p>
    <w:p w:rsidR="00A220CC" w:rsidRDefault="0075663E">
      <w:pPr>
        <w:pStyle w:val="Standard"/>
        <w:jc w:val="both"/>
        <w:rPr>
          <w:rFonts w:ascii="Calibri" w:hAnsi="Calibri" w:cs="Calibri"/>
          <w:sz w:val="22"/>
          <w:szCs w:val="22"/>
          <w:lang w:val="en-US"/>
        </w:rPr>
      </w:pPr>
      <w:r>
        <w:rPr>
          <w:rFonts w:ascii="Calibri" w:hAnsi="Calibri" w:cs="Calibri"/>
          <w:sz w:val="22"/>
          <w:szCs w:val="22"/>
          <w:lang w:val="en-US"/>
        </w:rPr>
        <w:t>represented by: Agnieszka Przybyszewska-Kwiatkowska Manager of Student Houses and Assistant Hotels based on the authorization granted by the Rector</w:t>
      </w:r>
    </w:p>
    <w:p w:rsidR="00A220CC" w:rsidRDefault="0075663E">
      <w:pPr>
        <w:pStyle w:val="Standard"/>
        <w:jc w:val="both"/>
        <w:rPr>
          <w:rFonts w:ascii="Calibri" w:hAnsi="Calibri" w:cs="Calibri"/>
          <w:sz w:val="22"/>
          <w:szCs w:val="22"/>
          <w:lang w:val="en-US"/>
        </w:rPr>
      </w:pPr>
      <w:r>
        <w:rPr>
          <w:rFonts w:ascii="Calibri" w:hAnsi="Calibri" w:cs="Calibri"/>
          <w:sz w:val="22"/>
          <w:szCs w:val="22"/>
          <w:lang w:val="en-US"/>
        </w:rPr>
        <w:t>prof. dr hab. Jacek Woźny of.................................</w:t>
      </w:r>
    </w:p>
    <w:p w:rsidR="00A220CC" w:rsidRDefault="0075663E">
      <w:pPr>
        <w:pStyle w:val="Standard"/>
        <w:jc w:val="both"/>
      </w:pPr>
      <w:r>
        <w:rPr>
          <w:rFonts w:ascii="Calibri" w:hAnsi="Calibri" w:cs="Calibri"/>
          <w:sz w:val="22"/>
          <w:szCs w:val="22"/>
          <w:lang w:val="en-US"/>
        </w:rPr>
        <w:t>hereinafte</w:t>
      </w:r>
      <w:r>
        <w:rPr>
          <w:rFonts w:ascii="Calibri" w:hAnsi="Calibri" w:cs="Calibri"/>
          <w:sz w:val="22"/>
          <w:szCs w:val="22"/>
          <w:lang w:val="en-US"/>
        </w:rPr>
        <w:t xml:space="preserve">r referred to as the </w:t>
      </w:r>
      <w:r>
        <w:rPr>
          <w:rFonts w:ascii="Calibri" w:hAnsi="Calibri" w:cs="Calibri"/>
          <w:b/>
          <w:bCs/>
          <w:sz w:val="22"/>
          <w:szCs w:val="22"/>
          <w:lang w:val="en-US"/>
        </w:rPr>
        <w:t>Landlord</w:t>
      </w:r>
    </w:p>
    <w:p w:rsidR="00A220CC" w:rsidRDefault="0075663E">
      <w:pPr>
        <w:pStyle w:val="Standard"/>
        <w:jc w:val="both"/>
        <w:rPr>
          <w:rFonts w:ascii="Calibri" w:hAnsi="Calibri" w:cs="Calibri"/>
          <w:sz w:val="22"/>
          <w:szCs w:val="22"/>
          <w:lang w:val="en-US"/>
        </w:rPr>
      </w:pPr>
      <w:r>
        <w:rPr>
          <w:rFonts w:ascii="Calibri" w:hAnsi="Calibri" w:cs="Calibri"/>
          <w:sz w:val="22"/>
          <w:szCs w:val="22"/>
          <w:lang w:val="en-US"/>
        </w:rPr>
        <w:t>and</w:t>
      </w:r>
    </w:p>
    <w:p w:rsidR="00A220CC" w:rsidRDefault="0075663E">
      <w:pPr>
        <w:pStyle w:val="Standard"/>
        <w:jc w:val="both"/>
        <w:rPr>
          <w:rFonts w:ascii="Calibri" w:hAnsi="Calibri" w:cs="Calibri"/>
          <w:sz w:val="22"/>
          <w:szCs w:val="22"/>
          <w:lang w:val="en-US"/>
        </w:rPr>
      </w:pPr>
      <w:r>
        <w:rPr>
          <w:rFonts w:ascii="Calibri" w:hAnsi="Calibri" w:cs="Calibri"/>
          <w:sz w:val="22"/>
          <w:szCs w:val="22"/>
          <w:lang w:val="en-US"/>
        </w:rPr>
        <w:t>....................................................................................................... authenticating with an ID card</w:t>
      </w:r>
    </w:p>
    <w:p w:rsidR="00A220CC" w:rsidRDefault="0075663E">
      <w:pPr>
        <w:pStyle w:val="Standard"/>
        <w:jc w:val="both"/>
        <w:rPr>
          <w:rFonts w:ascii="Calibri" w:hAnsi="Calibri" w:cs="Calibri"/>
          <w:sz w:val="22"/>
          <w:szCs w:val="22"/>
          <w:lang w:val="en-US"/>
        </w:rPr>
      </w:pPr>
      <w:r>
        <w:rPr>
          <w:rFonts w:ascii="Calibri" w:hAnsi="Calibri" w:cs="Calibri"/>
          <w:sz w:val="22"/>
          <w:szCs w:val="22"/>
          <w:lang w:val="en-US"/>
        </w:rPr>
        <w:t>No. ....................................., PESEL ......................................</w:t>
      </w:r>
      <w:r>
        <w:rPr>
          <w:rFonts w:ascii="Calibri" w:hAnsi="Calibri" w:cs="Calibri"/>
          <w:sz w:val="22"/>
          <w:szCs w:val="22"/>
          <w:lang w:val="en-US"/>
        </w:rPr>
        <w:t>....... issued by</w:t>
      </w:r>
    </w:p>
    <w:p w:rsidR="00A220CC" w:rsidRDefault="0075663E">
      <w:pPr>
        <w:pStyle w:val="Standard"/>
        <w:jc w:val="both"/>
        <w:rPr>
          <w:rFonts w:ascii="Calibri" w:hAnsi="Calibri" w:cs="Calibri"/>
          <w:sz w:val="22"/>
          <w:szCs w:val="22"/>
          <w:lang w:val="en-US"/>
        </w:rPr>
      </w:pPr>
      <w:r>
        <w:rPr>
          <w:rFonts w:ascii="Calibri" w:hAnsi="Calibri" w:cs="Calibri"/>
          <w:sz w:val="22"/>
          <w:szCs w:val="22"/>
          <w:lang w:val="en-US"/>
        </w:rPr>
        <w:t>.............................................................................................................................................,</w:t>
      </w:r>
    </w:p>
    <w:p w:rsidR="00A220CC" w:rsidRDefault="0075663E">
      <w:pPr>
        <w:pStyle w:val="Standard"/>
        <w:jc w:val="both"/>
        <w:rPr>
          <w:rFonts w:ascii="Calibri" w:hAnsi="Calibri" w:cs="Calibri"/>
          <w:sz w:val="22"/>
          <w:szCs w:val="22"/>
          <w:lang w:val="en-US"/>
        </w:rPr>
      </w:pPr>
      <w:r>
        <w:rPr>
          <w:rFonts w:ascii="Calibri" w:hAnsi="Calibri" w:cs="Calibri"/>
          <w:sz w:val="22"/>
          <w:szCs w:val="22"/>
          <w:lang w:val="en-US"/>
        </w:rPr>
        <w:t>residing at:</w:t>
      </w:r>
    </w:p>
    <w:p w:rsidR="00A220CC" w:rsidRDefault="0075663E">
      <w:pPr>
        <w:pStyle w:val="Standard"/>
        <w:jc w:val="both"/>
        <w:rPr>
          <w:rFonts w:ascii="Calibri" w:hAnsi="Calibri" w:cs="Calibri"/>
          <w:sz w:val="22"/>
          <w:szCs w:val="22"/>
          <w:lang w:val="en-US"/>
        </w:rPr>
      </w:pPr>
      <w:r>
        <w:rPr>
          <w:rFonts w:ascii="Calibri" w:hAnsi="Calibri" w:cs="Calibri"/>
          <w:sz w:val="22"/>
          <w:szCs w:val="22"/>
          <w:lang w:val="en-US"/>
        </w:rPr>
        <w:t>..................................................................................</w:t>
      </w:r>
      <w:r>
        <w:rPr>
          <w:rFonts w:ascii="Calibri" w:hAnsi="Calibri" w:cs="Calibri"/>
          <w:sz w:val="22"/>
          <w:szCs w:val="22"/>
          <w:lang w:val="en-US"/>
        </w:rPr>
        <w:t>..................................................</w:t>
      </w:r>
    </w:p>
    <w:p w:rsidR="00A220CC" w:rsidRDefault="0075663E">
      <w:pPr>
        <w:pStyle w:val="Standard"/>
        <w:jc w:val="both"/>
        <w:rPr>
          <w:rFonts w:ascii="Calibri" w:hAnsi="Calibri" w:cs="Calibri"/>
          <w:sz w:val="22"/>
          <w:szCs w:val="22"/>
          <w:lang w:val="en-US"/>
        </w:rPr>
      </w:pPr>
      <w:r>
        <w:rPr>
          <w:rFonts w:ascii="Calibri" w:hAnsi="Calibri" w:cs="Calibri"/>
          <w:sz w:val="22"/>
          <w:szCs w:val="22"/>
          <w:lang w:val="en-US"/>
        </w:rPr>
        <w:t>....................................................................................................................................</w:t>
      </w:r>
    </w:p>
    <w:p w:rsidR="00A220CC" w:rsidRDefault="0075663E">
      <w:pPr>
        <w:pStyle w:val="Standard"/>
        <w:jc w:val="both"/>
        <w:rPr>
          <w:rFonts w:ascii="Calibri" w:hAnsi="Calibri" w:cs="Calibri"/>
          <w:sz w:val="22"/>
          <w:szCs w:val="22"/>
          <w:lang w:val="en-US"/>
        </w:rPr>
      </w:pPr>
      <w:r>
        <w:rPr>
          <w:rFonts w:ascii="Calibri" w:hAnsi="Calibri" w:cs="Calibri"/>
          <w:sz w:val="22"/>
          <w:szCs w:val="22"/>
          <w:lang w:val="en-US"/>
        </w:rPr>
        <w:t xml:space="preserve">student ........................... year of study, </w:t>
      </w:r>
      <w:r>
        <w:rPr>
          <w:rFonts w:ascii="Calibri" w:hAnsi="Calibri" w:cs="Calibri"/>
          <w:sz w:val="22"/>
          <w:szCs w:val="22"/>
          <w:lang w:val="en-US"/>
        </w:rPr>
        <w:t>major....................................................................</w:t>
      </w:r>
    </w:p>
    <w:p w:rsidR="00A220CC" w:rsidRDefault="0075663E">
      <w:pPr>
        <w:pStyle w:val="Standard"/>
        <w:jc w:val="both"/>
      </w:pPr>
      <w:r>
        <w:rPr>
          <w:rFonts w:ascii="Calibri" w:hAnsi="Calibri" w:cs="Calibri"/>
          <w:sz w:val="22"/>
          <w:szCs w:val="22"/>
          <w:lang w:val="en-US"/>
        </w:rPr>
        <w:t xml:space="preserve">hereinafter referred to as the </w:t>
      </w:r>
      <w:r>
        <w:rPr>
          <w:rFonts w:ascii="Calibri" w:hAnsi="Calibri" w:cs="Calibri"/>
          <w:b/>
          <w:bCs/>
          <w:sz w:val="22"/>
          <w:szCs w:val="22"/>
          <w:lang w:val="en-US"/>
        </w:rPr>
        <w:t>Tenant</w:t>
      </w:r>
    </w:p>
    <w:p w:rsidR="00A220CC" w:rsidRDefault="00A220CC">
      <w:pPr>
        <w:pStyle w:val="Standard"/>
        <w:jc w:val="both"/>
        <w:rPr>
          <w:rFonts w:ascii="Calibri" w:hAnsi="Calibri" w:cs="Calibri"/>
          <w:color w:val="000000"/>
          <w:sz w:val="22"/>
          <w:szCs w:val="22"/>
          <w:lang w:val="en-US"/>
        </w:rPr>
      </w:pPr>
    </w:p>
    <w:p w:rsidR="00A220CC" w:rsidRDefault="0075663E">
      <w:pPr>
        <w:pStyle w:val="Standard"/>
        <w:jc w:val="center"/>
        <w:rPr>
          <w:rFonts w:ascii="Calibri" w:hAnsi="Calibri" w:cs="Calibri"/>
          <w:b/>
          <w:color w:val="000000"/>
          <w:sz w:val="22"/>
          <w:szCs w:val="22"/>
          <w:lang w:val="en-US"/>
        </w:rPr>
      </w:pPr>
      <w:r>
        <w:rPr>
          <w:rFonts w:ascii="Calibri" w:hAnsi="Calibri" w:cs="Calibri"/>
          <w:b/>
          <w:color w:val="000000"/>
          <w:sz w:val="22"/>
          <w:szCs w:val="22"/>
          <w:lang w:val="en-US"/>
        </w:rPr>
        <w:t>§ 1.</w:t>
      </w:r>
    </w:p>
    <w:p w:rsidR="00A220CC" w:rsidRDefault="0075663E">
      <w:pPr>
        <w:pStyle w:val="Textbody"/>
        <w:numPr>
          <w:ilvl w:val="0"/>
          <w:numId w:val="10"/>
        </w:numPr>
        <w:tabs>
          <w:tab w:val="left" w:pos="326"/>
        </w:tabs>
        <w:ind w:right="115"/>
        <w:jc w:val="both"/>
        <w:rPr>
          <w:rFonts w:ascii="Calibri" w:hAnsi="Calibri" w:cs="Calibri"/>
          <w:color w:val="000000"/>
          <w:spacing w:val="-1"/>
          <w:sz w:val="22"/>
          <w:szCs w:val="22"/>
        </w:rPr>
      </w:pPr>
      <w:r>
        <w:rPr>
          <w:rFonts w:ascii="Calibri" w:hAnsi="Calibri" w:cs="Calibri"/>
          <w:color w:val="000000"/>
          <w:spacing w:val="-1"/>
          <w:sz w:val="22"/>
          <w:szCs w:val="22"/>
        </w:rPr>
        <w:t xml:space="preserve">The Landlord declares to be the owner of the building at Łużycka Street ...... Student House No. ..... , which is the place of temporary </w:t>
      </w:r>
      <w:r>
        <w:rPr>
          <w:rFonts w:ascii="Calibri" w:hAnsi="Calibri" w:cs="Calibri"/>
          <w:color w:val="000000"/>
          <w:spacing w:val="-1"/>
          <w:sz w:val="22"/>
          <w:szCs w:val="22"/>
        </w:rPr>
        <w:t>residence of the Landlord's students.</w:t>
      </w:r>
    </w:p>
    <w:p w:rsidR="00A220CC" w:rsidRDefault="0075663E">
      <w:pPr>
        <w:pStyle w:val="Textbody"/>
        <w:numPr>
          <w:ilvl w:val="0"/>
          <w:numId w:val="10"/>
        </w:numPr>
        <w:tabs>
          <w:tab w:val="left" w:pos="326"/>
        </w:tabs>
        <w:ind w:right="115"/>
        <w:jc w:val="both"/>
      </w:pPr>
      <w:r>
        <w:rPr>
          <w:rFonts w:ascii="Calibri" w:hAnsi="Calibri" w:cs="Calibri"/>
          <w:color w:val="000000"/>
          <w:spacing w:val="-1"/>
          <w:sz w:val="22"/>
          <w:szCs w:val="22"/>
        </w:rPr>
        <w:t>The Tenant declares that he/she has familiarized himself/herself with the Rules and Regulations of the Student House of Kazimierz Wielki University, that he/she is aware of the provisions contained in the Fire Safety M</w:t>
      </w:r>
      <w:r>
        <w:rPr>
          <w:rFonts w:ascii="Calibri" w:hAnsi="Calibri" w:cs="Calibri"/>
          <w:color w:val="000000"/>
          <w:spacing w:val="-1"/>
          <w:sz w:val="22"/>
          <w:szCs w:val="22"/>
        </w:rPr>
        <w:t>anual and, being aware of his/her responsibility, undertakes to abide by them.</w:t>
      </w:r>
    </w:p>
    <w:p w:rsidR="00A220CC" w:rsidRDefault="00A220CC">
      <w:pPr>
        <w:pStyle w:val="Textbody"/>
        <w:tabs>
          <w:tab w:val="left" w:pos="568"/>
        </w:tabs>
        <w:ind w:left="284" w:right="115"/>
        <w:jc w:val="both"/>
        <w:rPr>
          <w:rFonts w:ascii="Calibri" w:hAnsi="Calibri" w:cs="Calibri"/>
          <w:color w:val="000000"/>
          <w:sz w:val="22"/>
          <w:szCs w:val="22"/>
        </w:rPr>
      </w:pPr>
    </w:p>
    <w:p w:rsidR="00A220CC" w:rsidRDefault="0075663E">
      <w:pPr>
        <w:pStyle w:val="Standard"/>
        <w:jc w:val="center"/>
        <w:rPr>
          <w:rFonts w:ascii="Calibri" w:hAnsi="Calibri" w:cs="Calibri"/>
          <w:b/>
          <w:color w:val="000000"/>
          <w:sz w:val="22"/>
          <w:szCs w:val="22"/>
        </w:rPr>
      </w:pPr>
      <w:r>
        <w:rPr>
          <w:rFonts w:ascii="Calibri" w:hAnsi="Calibri" w:cs="Calibri"/>
          <w:b/>
          <w:color w:val="000000"/>
          <w:sz w:val="22"/>
          <w:szCs w:val="22"/>
        </w:rPr>
        <w:t>§ 2.</w:t>
      </w:r>
    </w:p>
    <w:p w:rsidR="00A220CC" w:rsidRDefault="0075663E">
      <w:pPr>
        <w:pStyle w:val="Standard"/>
        <w:ind w:left="284" w:hanging="284"/>
        <w:jc w:val="both"/>
      </w:pPr>
      <w:r>
        <w:rPr>
          <w:rFonts w:ascii="Calibri" w:hAnsi="Calibri" w:cs="Calibri"/>
          <w:color w:val="000000"/>
          <w:sz w:val="22"/>
          <w:szCs w:val="22"/>
          <w:lang w:val="en-US"/>
        </w:rPr>
        <w:t xml:space="preserve">1. </w:t>
      </w:r>
      <w:r>
        <w:rPr>
          <w:rFonts w:ascii="Calibri" w:hAnsi="Calibri" w:cs="Calibri"/>
          <w:color w:val="000000"/>
          <w:spacing w:val="-1"/>
          <w:sz w:val="22"/>
          <w:szCs w:val="22"/>
          <w:lang w:val="en-US"/>
        </w:rPr>
        <w:t xml:space="preserve">The Landlord gives for use to the Tenant as of...............the room/part of the room marked no. ..... constituting a place in the Student House No. ..... together </w:t>
      </w:r>
      <w:r>
        <w:rPr>
          <w:rFonts w:ascii="Calibri" w:hAnsi="Calibri" w:cs="Calibri"/>
          <w:color w:val="000000"/>
          <w:spacing w:val="-1"/>
          <w:sz w:val="22"/>
          <w:szCs w:val="22"/>
          <w:lang w:val="en-US"/>
        </w:rPr>
        <w:t>with equipment and furnishings for residential purposes - in accordance with the room equipment record sheet.</w:t>
      </w:r>
    </w:p>
    <w:p w:rsidR="00A220CC" w:rsidRDefault="0075663E">
      <w:pPr>
        <w:pStyle w:val="Standard"/>
        <w:ind w:left="284" w:hanging="284"/>
        <w:jc w:val="both"/>
      </w:pPr>
      <w:r>
        <w:rPr>
          <w:rFonts w:ascii="Calibri" w:hAnsi="Calibri" w:cs="Calibri"/>
          <w:color w:val="000000"/>
          <w:spacing w:val="-1"/>
          <w:sz w:val="22"/>
          <w:szCs w:val="22"/>
          <w:lang w:val="en-US"/>
        </w:rPr>
        <w:t>2. The room referred to in paragraph 1 will be used exclusively for residential purposes.</w:t>
      </w:r>
    </w:p>
    <w:p w:rsidR="00A220CC" w:rsidRDefault="0075663E">
      <w:pPr>
        <w:pStyle w:val="Bezodstpw"/>
        <w:ind w:left="284" w:hanging="284"/>
        <w:jc w:val="both"/>
      </w:pPr>
      <w:r>
        <w:rPr>
          <w:rFonts w:cs="Calibri"/>
          <w:color w:val="000000"/>
          <w:lang w:val="en-US"/>
        </w:rPr>
        <w:t xml:space="preserve">3. </w:t>
      </w:r>
      <w:r>
        <w:rPr>
          <w:rFonts w:cs="Calibri"/>
          <w:color w:val="000000"/>
          <w:spacing w:val="-1"/>
          <w:lang w:val="en-US"/>
        </w:rPr>
        <w:t>The parties agree that the right to use part of the a</w:t>
      </w:r>
      <w:r>
        <w:rPr>
          <w:rFonts w:cs="Calibri"/>
          <w:color w:val="000000"/>
          <w:spacing w:val="-1"/>
          <w:lang w:val="en-US"/>
        </w:rPr>
        <w:t>bove-mentioned room shall be granted to another student of the Landlord as a co-tenant.</w:t>
      </w:r>
    </w:p>
    <w:p w:rsidR="00A220CC" w:rsidRDefault="0075663E">
      <w:pPr>
        <w:pStyle w:val="Textbody"/>
        <w:tabs>
          <w:tab w:val="left" w:pos="479"/>
        </w:tabs>
        <w:ind w:left="0" w:right="115"/>
        <w:jc w:val="both"/>
      </w:pPr>
      <w:r>
        <w:rPr>
          <w:rFonts w:ascii="Calibri" w:hAnsi="Calibri" w:cs="Calibri"/>
          <w:color w:val="000000"/>
          <w:spacing w:val="-1"/>
          <w:sz w:val="22"/>
          <w:szCs w:val="22"/>
          <w:lang w:eastAsia="pl-PL"/>
        </w:rPr>
        <w:t xml:space="preserve">4. </w:t>
      </w:r>
      <w:r>
        <w:rPr>
          <w:rFonts w:ascii="Calibri" w:hAnsi="Calibri" w:cs="Calibri"/>
          <w:color w:val="000000"/>
          <w:spacing w:val="-1"/>
          <w:sz w:val="22"/>
          <w:szCs w:val="22"/>
        </w:rPr>
        <w:t>By taking possession of the subject of the tenancy, the Tenant declares that he/she is familiar with the technical condition of the subject of the tenancy and that h</w:t>
      </w:r>
      <w:r>
        <w:rPr>
          <w:rFonts w:ascii="Calibri" w:hAnsi="Calibri" w:cs="Calibri"/>
          <w:color w:val="000000"/>
          <w:spacing w:val="-1"/>
          <w:sz w:val="22"/>
          <w:szCs w:val="22"/>
        </w:rPr>
        <w:t>e/she has no objections to it.</w:t>
      </w:r>
    </w:p>
    <w:p w:rsidR="00A220CC" w:rsidRDefault="00A220CC">
      <w:pPr>
        <w:pStyle w:val="Standard"/>
        <w:jc w:val="both"/>
        <w:rPr>
          <w:rFonts w:ascii="Calibri" w:hAnsi="Calibri" w:cs="Calibri"/>
          <w:color w:val="000000"/>
          <w:sz w:val="22"/>
          <w:szCs w:val="22"/>
          <w:lang w:val="en-US"/>
        </w:rPr>
      </w:pPr>
    </w:p>
    <w:p w:rsidR="00A220CC" w:rsidRDefault="0075663E">
      <w:pPr>
        <w:pStyle w:val="Standard"/>
        <w:jc w:val="center"/>
        <w:rPr>
          <w:rFonts w:ascii="Calibri" w:hAnsi="Calibri" w:cs="Calibri"/>
          <w:b/>
          <w:color w:val="000000"/>
          <w:sz w:val="22"/>
          <w:szCs w:val="22"/>
        </w:rPr>
      </w:pPr>
      <w:r>
        <w:rPr>
          <w:rFonts w:ascii="Calibri" w:hAnsi="Calibri" w:cs="Calibri"/>
          <w:b/>
          <w:color w:val="000000"/>
          <w:sz w:val="22"/>
          <w:szCs w:val="22"/>
        </w:rPr>
        <w:t>§ 3.</w:t>
      </w:r>
    </w:p>
    <w:p w:rsidR="00A220CC" w:rsidRDefault="0075663E">
      <w:pPr>
        <w:pStyle w:val="Bezodstpw"/>
        <w:numPr>
          <w:ilvl w:val="0"/>
          <w:numId w:val="11"/>
        </w:numPr>
        <w:jc w:val="both"/>
        <w:rPr>
          <w:rFonts w:cs="Calibri"/>
          <w:color w:val="000000"/>
          <w:lang w:val="en-US"/>
        </w:rPr>
      </w:pPr>
      <w:r>
        <w:rPr>
          <w:rFonts w:cs="Calibri"/>
          <w:color w:val="000000"/>
          <w:lang w:val="en-US"/>
        </w:rPr>
        <w:t>The contract is concluded for a definite period of time from ..................... to ........................</w:t>
      </w:r>
    </w:p>
    <w:p w:rsidR="00A220CC" w:rsidRDefault="0075663E">
      <w:pPr>
        <w:pStyle w:val="Bezodstpw"/>
        <w:numPr>
          <w:ilvl w:val="0"/>
          <w:numId w:val="11"/>
        </w:numPr>
        <w:jc w:val="both"/>
      </w:pPr>
      <w:r>
        <w:rPr>
          <w:rFonts w:cs="Calibri"/>
          <w:color w:val="000000"/>
          <w:lang w:val="en-US"/>
        </w:rPr>
        <w:t>After the expiration of this period, the agreement ceases to bind the parties (is terminated), without prior</w:t>
      </w:r>
      <w:r>
        <w:rPr>
          <w:rFonts w:cs="Calibri"/>
          <w:color w:val="000000"/>
          <w:lang w:val="en-US"/>
        </w:rPr>
        <w:t xml:space="preserve"> notice, and the Tenant shall return the subject of the tenancy together with the equipment and furnishings in an undisturbed condition.</w:t>
      </w:r>
    </w:p>
    <w:p w:rsidR="00A220CC" w:rsidRDefault="00A220CC">
      <w:pPr>
        <w:pStyle w:val="Bezodstpw"/>
        <w:ind w:left="284"/>
        <w:jc w:val="both"/>
        <w:rPr>
          <w:rFonts w:cs="Calibri"/>
          <w:color w:val="000000"/>
          <w:lang w:val="en-US"/>
        </w:rPr>
      </w:pPr>
    </w:p>
    <w:p w:rsidR="00A220CC" w:rsidRDefault="0075663E">
      <w:pPr>
        <w:pStyle w:val="Standard"/>
        <w:jc w:val="center"/>
        <w:rPr>
          <w:rFonts w:ascii="Calibri" w:hAnsi="Calibri" w:cs="Calibri"/>
          <w:b/>
          <w:color w:val="000000"/>
          <w:sz w:val="22"/>
          <w:szCs w:val="22"/>
        </w:rPr>
      </w:pPr>
      <w:r>
        <w:rPr>
          <w:rFonts w:ascii="Calibri" w:hAnsi="Calibri" w:cs="Calibri"/>
          <w:b/>
          <w:color w:val="000000"/>
          <w:sz w:val="22"/>
          <w:szCs w:val="22"/>
        </w:rPr>
        <w:t>§ 4.</w:t>
      </w:r>
    </w:p>
    <w:p w:rsidR="00A220CC" w:rsidRDefault="0075663E">
      <w:pPr>
        <w:pStyle w:val="Textbody"/>
        <w:numPr>
          <w:ilvl w:val="0"/>
          <w:numId w:val="1"/>
        </w:numPr>
        <w:tabs>
          <w:tab w:val="left" w:pos="326"/>
        </w:tabs>
        <w:jc w:val="both"/>
        <w:rPr>
          <w:rFonts w:ascii="Calibri" w:hAnsi="Calibri" w:cs="Calibri"/>
          <w:color w:val="000000"/>
          <w:spacing w:val="-1"/>
          <w:sz w:val="22"/>
          <w:szCs w:val="22"/>
          <w:lang w:eastAsia="pl-PL"/>
        </w:rPr>
      </w:pPr>
      <w:r>
        <w:rPr>
          <w:rFonts w:ascii="Calibri" w:hAnsi="Calibri" w:cs="Calibri"/>
          <w:color w:val="000000"/>
          <w:spacing w:val="-1"/>
          <w:sz w:val="22"/>
          <w:szCs w:val="22"/>
          <w:lang w:eastAsia="pl-PL"/>
        </w:rPr>
        <w:t xml:space="preserve">The Tenant agrees to pay to the Landlord the rent in the amount of ................. PLN (in words: </w:t>
      </w:r>
      <w:r>
        <w:rPr>
          <w:rFonts w:ascii="Calibri" w:hAnsi="Calibri" w:cs="Calibri"/>
          <w:color w:val="000000"/>
          <w:spacing w:val="-1"/>
          <w:sz w:val="22"/>
          <w:szCs w:val="22"/>
          <w:lang w:eastAsia="pl-PL"/>
        </w:rPr>
        <w:t>........................................................ ) per month, payable in advance by the 10th of each month for a given month by transfer to the student's individual bank account generated in the USOS system.</w:t>
      </w:r>
    </w:p>
    <w:p w:rsidR="00A220CC" w:rsidRDefault="0075663E">
      <w:pPr>
        <w:pStyle w:val="Textbody"/>
        <w:numPr>
          <w:ilvl w:val="0"/>
          <w:numId w:val="1"/>
        </w:numPr>
        <w:tabs>
          <w:tab w:val="left" w:pos="326"/>
        </w:tabs>
        <w:jc w:val="both"/>
      </w:pPr>
      <w:r>
        <w:rPr>
          <w:rFonts w:ascii="Calibri" w:hAnsi="Calibri" w:cs="Calibri"/>
          <w:color w:val="000000"/>
          <w:spacing w:val="-1"/>
          <w:sz w:val="22"/>
          <w:szCs w:val="22"/>
          <w:lang w:eastAsia="pl-PL"/>
        </w:rPr>
        <w:t xml:space="preserve">The date of payment shall be considered </w:t>
      </w:r>
      <w:r>
        <w:rPr>
          <w:rFonts w:ascii="Calibri" w:hAnsi="Calibri" w:cs="Calibri"/>
          <w:color w:val="000000"/>
          <w:spacing w:val="-1"/>
          <w:sz w:val="22"/>
          <w:szCs w:val="22"/>
          <w:lang w:eastAsia="pl-PL"/>
        </w:rPr>
        <w:t>the date of crediting the Landlord's bank account (receipt of funds into the account). In case of delay in payment of rent, students are obliged to pay the statutory interest for the delay.</w:t>
      </w:r>
      <w:r>
        <w:rPr>
          <w:rFonts w:ascii="Calibri" w:hAnsi="Calibri" w:cs="Calibri"/>
          <w:color w:val="000000"/>
          <w:sz w:val="22"/>
          <w:szCs w:val="22"/>
        </w:rPr>
        <w:t>.</w:t>
      </w:r>
    </w:p>
    <w:p w:rsidR="00A220CC" w:rsidRDefault="0075663E">
      <w:pPr>
        <w:pStyle w:val="Textbody"/>
        <w:numPr>
          <w:ilvl w:val="0"/>
          <w:numId w:val="1"/>
        </w:numPr>
        <w:tabs>
          <w:tab w:val="left" w:pos="568"/>
        </w:tabs>
        <w:ind w:left="284" w:hanging="284"/>
        <w:jc w:val="both"/>
      </w:pPr>
      <w:r>
        <w:rPr>
          <w:rFonts w:ascii="Calibri" w:hAnsi="Calibri" w:cs="Calibri"/>
          <w:color w:val="000000"/>
          <w:sz w:val="22"/>
          <w:szCs w:val="22"/>
        </w:rPr>
        <w:t>The Tenant is obliged to pay a one-time security deposit in the a</w:t>
      </w:r>
      <w:r>
        <w:rPr>
          <w:rFonts w:ascii="Calibri" w:hAnsi="Calibri" w:cs="Calibri"/>
          <w:color w:val="000000"/>
          <w:sz w:val="22"/>
          <w:szCs w:val="22"/>
        </w:rPr>
        <w:t>mount of PLN 500.00 (in words: five hundred zlotys 00/100) together with the first rent.</w:t>
      </w:r>
    </w:p>
    <w:p w:rsidR="00A220CC" w:rsidRDefault="0075663E">
      <w:pPr>
        <w:pStyle w:val="Textbody"/>
        <w:numPr>
          <w:ilvl w:val="0"/>
          <w:numId w:val="1"/>
        </w:numPr>
        <w:tabs>
          <w:tab w:val="left" w:pos="568"/>
        </w:tabs>
        <w:ind w:left="284" w:hanging="284"/>
        <w:jc w:val="both"/>
        <w:rPr>
          <w:rFonts w:ascii="Calibri" w:hAnsi="Calibri" w:cs="Calibri"/>
          <w:color w:val="000000"/>
          <w:sz w:val="22"/>
          <w:szCs w:val="22"/>
        </w:rPr>
      </w:pPr>
      <w:r>
        <w:rPr>
          <w:rFonts w:ascii="Calibri" w:hAnsi="Calibri" w:cs="Calibri"/>
          <w:color w:val="000000"/>
          <w:sz w:val="22"/>
          <w:szCs w:val="22"/>
        </w:rPr>
        <w:t>The security deposit is returnable in the nominal amount within 14 days from the date of submission of the application for its return, after deduction of any receivabl</w:t>
      </w:r>
      <w:r>
        <w:rPr>
          <w:rFonts w:ascii="Calibri" w:hAnsi="Calibri" w:cs="Calibri"/>
          <w:color w:val="000000"/>
          <w:sz w:val="22"/>
          <w:szCs w:val="22"/>
        </w:rPr>
        <w:t>es of the Tenant for room rent, maintenance fees, or receivables for excessive wear and tear of the premises, etc., regulated in the applicable Rules and Regulations of the Student House.</w:t>
      </w:r>
    </w:p>
    <w:p w:rsidR="00A220CC" w:rsidRDefault="0075663E">
      <w:pPr>
        <w:pStyle w:val="Textbody"/>
        <w:numPr>
          <w:ilvl w:val="0"/>
          <w:numId w:val="1"/>
        </w:numPr>
        <w:tabs>
          <w:tab w:val="left" w:pos="568"/>
        </w:tabs>
        <w:ind w:left="284" w:hanging="284"/>
        <w:jc w:val="both"/>
      </w:pPr>
      <w:r>
        <w:rPr>
          <w:rFonts w:ascii="Calibri" w:hAnsi="Calibri" w:cs="Calibri"/>
          <w:color w:val="000000"/>
          <w:sz w:val="22"/>
          <w:szCs w:val="22"/>
        </w:rPr>
        <w:t xml:space="preserve">A deposit not paid within the required period entitles the Landlord </w:t>
      </w:r>
      <w:r>
        <w:rPr>
          <w:rFonts w:ascii="Calibri" w:hAnsi="Calibri" w:cs="Calibri"/>
          <w:color w:val="000000"/>
          <w:sz w:val="22"/>
          <w:szCs w:val="22"/>
        </w:rPr>
        <w:t>to expel the Tenant from the Student House.</w:t>
      </w:r>
    </w:p>
    <w:p w:rsidR="00A220CC" w:rsidRDefault="00A220CC">
      <w:pPr>
        <w:pStyle w:val="Textbody"/>
        <w:tabs>
          <w:tab w:val="left" w:pos="568"/>
        </w:tabs>
        <w:ind w:left="284"/>
        <w:jc w:val="both"/>
        <w:rPr>
          <w:rFonts w:ascii="Calibri" w:hAnsi="Calibri" w:cs="Calibri"/>
          <w:color w:val="000000"/>
          <w:sz w:val="22"/>
          <w:szCs w:val="22"/>
        </w:rPr>
      </w:pPr>
    </w:p>
    <w:p w:rsidR="00A220CC" w:rsidRDefault="0075663E">
      <w:pPr>
        <w:pStyle w:val="Textbody"/>
        <w:tabs>
          <w:tab w:val="left" w:pos="0"/>
        </w:tabs>
        <w:ind w:left="0"/>
        <w:jc w:val="center"/>
        <w:rPr>
          <w:rFonts w:ascii="Calibri" w:hAnsi="Calibri" w:cs="Calibri"/>
          <w:b/>
          <w:sz w:val="22"/>
          <w:szCs w:val="22"/>
          <w:lang w:val="pl-PL"/>
        </w:rPr>
      </w:pPr>
      <w:r>
        <w:rPr>
          <w:rFonts w:ascii="Calibri" w:hAnsi="Calibri" w:cs="Calibri"/>
          <w:b/>
          <w:sz w:val="22"/>
          <w:szCs w:val="22"/>
          <w:lang w:val="pl-PL"/>
        </w:rPr>
        <w:lastRenderedPageBreak/>
        <w:t>§ 5</w:t>
      </w:r>
    </w:p>
    <w:p w:rsidR="00A220CC" w:rsidRDefault="0075663E">
      <w:pPr>
        <w:pStyle w:val="Textbody"/>
        <w:tabs>
          <w:tab w:val="left" w:pos="568"/>
        </w:tabs>
        <w:ind w:left="284"/>
        <w:jc w:val="both"/>
      </w:pPr>
      <w:r>
        <w:rPr>
          <w:rFonts w:ascii="Calibri" w:hAnsi="Calibri" w:cs="Calibri"/>
          <w:spacing w:val="-1"/>
          <w:sz w:val="22"/>
          <w:szCs w:val="22"/>
        </w:rPr>
        <w:t>The tenant further undertakes to:</w:t>
      </w:r>
    </w:p>
    <w:p w:rsidR="00A220CC" w:rsidRDefault="0075663E">
      <w:pPr>
        <w:pStyle w:val="Textbody"/>
        <w:numPr>
          <w:ilvl w:val="0"/>
          <w:numId w:val="12"/>
        </w:numPr>
        <w:tabs>
          <w:tab w:val="left" w:pos="-2150"/>
        </w:tabs>
        <w:ind w:right="115"/>
        <w:jc w:val="both"/>
        <w:rPr>
          <w:rFonts w:ascii="Calibri" w:hAnsi="Calibri" w:cs="Calibri"/>
          <w:sz w:val="22"/>
          <w:szCs w:val="22"/>
        </w:rPr>
      </w:pPr>
      <w:r>
        <w:rPr>
          <w:rFonts w:ascii="Calibri" w:hAnsi="Calibri" w:cs="Calibri"/>
          <w:sz w:val="22"/>
          <w:szCs w:val="22"/>
        </w:rPr>
        <w:t>to bear material responsibility for the entrusted property and any damage caused to the property of the Student House resulting from the fault of the Tenant, and to return t</w:t>
      </w:r>
      <w:r>
        <w:rPr>
          <w:rFonts w:ascii="Calibri" w:hAnsi="Calibri" w:cs="Calibri"/>
          <w:sz w:val="22"/>
          <w:szCs w:val="22"/>
        </w:rPr>
        <w:t>he premises in an undisturbed condition together with the equipment and furnishings upon termination of the tenancy.</w:t>
      </w:r>
    </w:p>
    <w:p w:rsidR="00A220CC" w:rsidRDefault="0075663E">
      <w:pPr>
        <w:pStyle w:val="Textbody"/>
        <w:numPr>
          <w:ilvl w:val="0"/>
          <w:numId w:val="12"/>
        </w:numPr>
        <w:tabs>
          <w:tab w:val="left" w:pos="-2150"/>
        </w:tabs>
        <w:ind w:right="115"/>
        <w:jc w:val="both"/>
        <w:rPr>
          <w:rFonts w:ascii="Calibri" w:hAnsi="Calibri" w:cs="Calibri"/>
          <w:sz w:val="22"/>
          <w:szCs w:val="22"/>
        </w:rPr>
      </w:pPr>
      <w:r>
        <w:rPr>
          <w:rFonts w:ascii="Calibri" w:hAnsi="Calibri" w:cs="Calibri"/>
          <w:sz w:val="22"/>
          <w:szCs w:val="22"/>
        </w:rPr>
        <w:t>to observe the Rules and Regulations of the Student House of Kazimierz Wielki University and other rules of the facility made public or ind</w:t>
      </w:r>
      <w:r>
        <w:rPr>
          <w:rFonts w:ascii="Calibri" w:hAnsi="Calibri" w:cs="Calibri"/>
          <w:sz w:val="22"/>
          <w:szCs w:val="22"/>
        </w:rPr>
        <w:t>ividual recommendations of the Landlord, in particular those related to epidemic threats.</w:t>
      </w:r>
    </w:p>
    <w:p w:rsidR="00A220CC" w:rsidRDefault="0075663E">
      <w:pPr>
        <w:pStyle w:val="Textbody"/>
        <w:numPr>
          <w:ilvl w:val="0"/>
          <w:numId w:val="12"/>
        </w:numPr>
        <w:tabs>
          <w:tab w:val="left" w:pos="-2150"/>
        </w:tabs>
        <w:ind w:right="115"/>
        <w:jc w:val="both"/>
        <w:rPr>
          <w:rFonts w:ascii="Calibri" w:hAnsi="Calibri" w:cs="Calibri"/>
          <w:sz w:val="22"/>
          <w:szCs w:val="22"/>
        </w:rPr>
      </w:pPr>
      <w:r>
        <w:rPr>
          <w:rFonts w:ascii="Calibri" w:hAnsi="Calibri" w:cs="Calibri"/>
          <w:sz w:val="22"/>
          <w:szCs w:val="22"/>
        </w:rPr>
        <w:t xml:space="preserve">to take care, on his/her own and in agreement with the co-tenant, of tidiness in the room and in the connecting room, as well as to observe the regulations and rules </w:t>
      </w:r>
      <w:r>
        <w:rPr>
          <w:rFonts w:ascii="Calibri" w:hAnsi="Calibri" w:cs="Calibri"/>
          <w:sz w:val="22"/>
          <w:szCs w:val="22"/>
        </w:rPr>
        <w:t>of occupational health and safety/fire,</w:t>
      </w:r>
    </w:p>
    <w:p w:rsidR="00A220CC" w:rsidRDefault="0075663E">
      <w:pPr>
        <w:pStyle w:val="Textbody"/>
        <w:numPr>
          <w:ilvl w:val="0"/>
          <w:numId w:val="12"/>
        </w:numPr>
        <w:tabs>
          <w:tab w:val="left" w:pos="-2150"/>
        </w:tabs>
        <w:ind w:right="115"/>
        <w:jc w:val="both"/>
      </w:pPr>
      <w:r>
        <w:rPr>
          <w:rFonts w:ascii="Calibri" w:hAnsi="Calibri" w:cs="Calibri"/>
          <w:sz w:val="22"/>
          <w:szCs w:val="22"/>
        </w:rPr>
        <w:t>to have their own bedding and cleaning products for maintaining cleanliness in the room and connecting area</w:t>
      </w:r>
      <w:r>
        <w:rPr>
          <w:rFonts w:ascii="Calibri" w:hAnsi="Calibri" w:cs="Calibri"/>
          <w:spacing w:val="-1"/>
          <w:sz w:val="22"/>
          <w:szCs w:val="22"/>
        </w:rPr>
        <w:t>.</w:t>
      </w:r>
    </w:p>
    <w:p w:rsidR="00A220CC" w:rsidRDefault="0075663E">
      <w:pPr>
        <w:pStyle w:val="Standard"/>
        <w:jc w:val="center"/>
        <w:rPr>
          <w:rFonts w:ascii="Calibri" w:hAnsi="Calibri" w:cs="Calibri"/>
          <w:b/>
          <w:sz w:val="22"/>
          <w:szCs w:val="22"/>
        </w:rPr>
      </w:pPr>
      <w:r>
        <w:rPr>
          <w:rFonts w:ascii="Calibri" w:hAnsi="Calibri" w:cs="Calibri"/>
          <w:b/>
          <w:sz w:val="22"/>
          <w:szCs w:val="22"/>
        </w:rPr>
        <w:t>§ 6.</w:t>
      </w:r>
    </w:p>
    <w:p w:rsidR="00A220CC" w:rsidRDefault="0075663E">
      <w:pPr>
        <w:pStyle w:val="Textbody"/>
        <w:tabs>
          <w:tab w:val="left" w:pos="-9645"/>
        </w:tabs>
        <w:ind w:left="0"/>
        <w:jc w:val="both"/>
        <w:rPr>
          <w:rFonts w:ascii="Calibri" w:hAnsi="Calibri" w:cs="Calibri"/>
          <w:spacing w:val="-1"/>
          <w:sz w:val="22"/>
          <w:szCs w:val="22"/>
        </w:rPr>
      </w:pPr>
      <w:r>
        <w:rPr>
          <w:rFonts w:ascii="Calibri" w:hAnsi="Calibri" w:cs="Calibri"/>
          <w:spacing w:val="-1"/>
          <w:sz w:val="22"/>
          <w:szCs w:val="22"/>
        </w:rPr>
        <w:t>The Tenant shall not:</w:t>
      </w:r>
    </w:p>
    <w:p w:rsidR="00A220CC" w:rsidRDefault="0075663E">
      <w:pPr>
        <w:pStyle w:val="Textbody"/>
        <w:numPr>
          <w:ilvl w:val="0"/>
          <w:numId w:val="13"/>
        </w:numPr>
        <w:tabs>
          <w:tab w:val="left" w:pos="-10247"/>
        </w:tabs>
        <w:jc w:val="both"/>
        <w:rPr>
          <w:rFonts w:ascii="Calibri" w:hAnsi="Calibri" w:cs="Calibri"/>
          <w:spacing w:val="-1"/>
          <w:sz w:val="22"/>
          <w:szCs w:val="22"/>
        </w:rPr>
      </w:pPr>
      <w:r>
        <w:rPr>
          <w:rFonts w:ascii="Calibri" w:hAnsi="Calibri" w:cs="Calibri"/>
          <w:spacing w:val="-1"/>
          <w:sz w:val="22"/>
          <w:szCs w:val="22"/>
        </w:rPr>
        <w:t>give the subject of the tenancy for subletting or free use to third parties;</w:t>
      </w:r>
    </w:p>
    <w:p w:rsidR="00A220CC" w:rsidRDefault="0075663E">
      <w:pPr>
        <w:pStyle w:val="Textbody"/>
        <w:numPr>
          <w:ilvl w:val="0"/>
          <w:numId w:val="13"/>
        </w:numPr>
        <w:tabs>
          <w:tab w:val="left" w:pos="-10247"/>
        </w:tabs>
        <w:jc w:val="both"/>
      </w:pPr>
      <w:r>
        <w:rPr>
          <w:rFonts w:ascii="Calibri" w:hAnsi="Calibri" w:cs="Calibri"/>
          <w:spacing w:val="-1"/>
          <w:sz w:val="22"/>
          <w:szCs w:val="22"/>
        </w:rPr>
        <w:t>make changes contrary to its intended use without the consent of the Landlord.</w:t>
      </w:r>
    </w:p>
    <w:p w:rsidR="00A220CC" w:rsidRDefault="00A220CC">
      <w:pPr>
        <w:pStyle w:val="Textbody"/>
        <w:tabs>
          <w:tab w:val="left" w:pos="-8067"/>
        </w:tabs>
        <w:ind w:left="720"/>
        <w:jc w:val="both"/>
        <w:rPr>
          <w:rFonts w:ascii="Calibri" w:hAnsi="Calibri" w:cs="Calibri"/>
          <w:sz w:val="22"/>
          <w:szCs w:val="22"/>
        </w:rPr>
      </w:pPr>
    </w:p>
    <w:p w:rsidR="00A220CC" w:rsidRDefault="0075663E">
      <w:pPr>
        <w:pStyle w:val="Textbody"/>
        <w:tabs>
          <w:tab w:val="left" w:pos="8789"/>
        </w:tabs>
        <w:spacing w:before="69"/>
        <w:ind w:left="0" w:right="284"/>
        <w:jc w:val="center"/>
        <w:rPr>
          <w:rFonts w:ascii="Calibri" w:hAnsi="Calibri" w:cs="Calibri"/>
          <w:b/>
          <w:sz w:val="22"/>
          <w:szCs w:val="22"/>
          <w:lang w:val="pl-PL"/>
        </w:rPr>
      </w:pPr>
      <w:r>
        <w:rPr>
          <w:rFonts w:ascii="Calibri" w:hAnsi="Calibri" w:cs="Calibri"/>
          <w:b/>
          <w:sz w:val="22"/>
          <w:szCs w:val="22"/>
          <w:lang w:val="pl-PL"/>
        </w:rPr>
        <w:t>§ 7.</w:t>
      </w:r>
    </w:p>
    <w:p w:rsidR="00A220CC" w:rsidRDefault="0075663E">
      <w:pPr>
        <w:pStyle w:val="Textbody"/>
        <w:tabs>
          <w:tab w:val="left" w:pos="-1943"/>
        </w:tabs>
        <w:ind w:left="0" w:right="395"/>
        <w:jc w:val="both"/>
        <w:rPr>
          <w:rFonts w:ascii="Calibri" w:hAnsi="Calibri" w:cs="Calibri"/>
          <w:spacing w:val="-1"/>
          <w:sz w:val="22"/>
          <w:szCs w:val="22"/>
        </w:rPr>
      </w:pPr>
      <w:r>
        <w:rPr>
          <w:rFonts w:ascii="Calibri" w:hAnsi="Calibri" w:cs="Calibri"/>
          <w:spacing w:val="-1"/>
          <w:sz w:val="22"/>
          <w:szCs w:val="22"/>
        </w:rPr>
        <w:t>The Landlord reserves the right to:</w:t>
      </w:r>
    </w:p>
    <w:p w:rsidR="00A220CC" w:rsidRDefault="0075663E">
      <w:pPr>
        <w:pStyle w:val="Textbody"/>
        <w:numPr>
          <w:ilvl w:val="0"/>
          <w:numId w:val="14"/>
        </w:numPr>
        <w:tabs>
          <w:tab w:val="left" w:pos="-2469"/>
        </w:tabs>
        <w:ind w:right="395"/>
        <w:jc w:val="both"/>
        <w:rPr>
          <w:rFonts w:ascii="Calibri" w:hAnsi="Calibri" w:cs="Calibri"/>
          <w:spacing w:val="-1"/>
          <w:sz w:val="22"/>
          <w:szCs w:val="22"/>
        </w:rPr>
      </w:pPr>
      <w:r>
        <w:rPr>
          <w:rFonts w:ascii="Calibri" w:hAnsi="Calibri" w:cs="Calibri"/>
          <w:spacing w:val="-1"/>
          <w:sz w:val="22"/>
          <w:szCs w:val="22"/>
        </w:rPr>
        <w:t xml:space="preserve">reaccommodate the Tenant to another room or UKW Student House, </w:t>
      </w:r>
    </w:p>
    <w:p w:rsidR="00A220CC" w:rsidRDefault="0075663E">
      <w:pPr>
        <w:pStyle w:val="Textbody"/>
        <w:numPr>
          <w:ilvl w:val="0"/>
          <w:numId w:val="14"/>
        </w:numPr>
        <w:tabs>
          <w:tab w:val="left" w:pos="-2469"/>
        </w:tabs>
        <w:ind w:right="395"/>
        <w:jc w:val="both"/>
      </w:pPr>
      <w:r>
        <w:rPr>
          <w:rFonts w:ascii="Calibri" w:hAnsi="Calibri" w:cs="Calibri"/>
          <w:spacing w:val="-1"/>
          <w:sz w:val="22"/>
          <w:szCs w:val="22"/>
        </w:rPr>
        <w:t xml:space="preserve">change the amount of the fee for a room in the Student House in </w:t>
      </w:r>
      <w:r>
        <w:rPr>
          <w:rFonts w:ascii="Calibri" w:hAnsi="Calibri" w:cs="Calibri"/>
          <w:spacing w:val="-1"/>
          <w:sz w:val="22"/>
          <w:szCs w:val="22"/>
        </w:rPr>
        <w:t>particularly justified cases, i.e. increase of fees for energy, gas, water, sewage and waste collection.</w:t>
      </w:r>
    </w:p>
    <w:p w:rsidR="00A220CC" w:rsidRDefault="00A220CC">
      <w:pPr>
        <w:pStyle w:val="Textbody"/>
        <w:tabs>
          <w:tab w:val="left" w:pos="-365"/>
        </w:tabs>
        <w:ind w:left="0" w:right="395"/>
        <w:jc w:val="both"/>
        <w:rPr>
          <w:rFonts w:ascii="Calibri" w:hAnsi="Calibri" w:cs="Calibri"/>
          <w:sz w:val="22"/>
          <w:szCs w:val="22"/>
        </w:rPr>
      </w:pPr>
    </w:p>
    <w:p w:rsidR="00A220CC" w:rsidRDefault="0075663E">
      <w:pPr>
        <w:pStyle w:val="Standard"/>
        <w:jc w:val="center"/>
        <w:rPr>
          <w:rFonts w:ascii="Calibri" w:hAnsi="Calibri" w:cs="Calibri"/>
          <w:b/>
          <w:sz w:val="22"/>
          <w:szCs w:val="22"/>
        </w:rPr>
      </w:pPr>
      <w:r>
        <w:rPr>
          <w:rFonts w:ascii="Calibri" w:hAnsi="Calibri" w:cs="Calibri"/>
          <w:b/>
          <w:sz w:val="22"/>
          <w:szCs w:val="22"/>
        </w:rPr>
        <w:t>§ 8.</w:t>
      </w:r>
    </w:p>
    <w:p w:rsidR="00A220CC" w:rsidRDefault="0075663E">
      <w:pPr>
        <w:pStyle w:val="Textbody"/>
        <w:ind w:left="0" w:right="283"/>
        <w:jc w:val="both"/>
      </w:pPr>
      <w:r>
        <w:rPr>
          <w:rFonts w:ascii="Calibri" w:hAnsi="Calibri" w:cs="Calibri"/>
          <w:spacing w:val="-1"/>
          <w:sz w:val="22"/>
          <w:szCs w:val="22"/>
        </w:rPr>
        <w:t>The Landlord undertakes to maintain the subject of the tenancy in a proper technical condition and to provide, as far as technically possible, on</w:t>
      </w:r>
      <w:r>
        <w:rPr>
          <w:rFonts w:ascii="Calibri" w:hAnsi="Calibri" w:cs="Calibri"/>
          <w:spacing w:val="-1"/>
          <w:sz w:val="22"/>
          <w:szCs w:val="22"/>
        </w:rPr>
        <w:t>e Internet connection socket per room</w:t>
      </w:r>
      <w:r>
        <w:rPr>
          <w:rFonts w:ascii="Calibri" w:hAnsi="Calibri" w:cs="Calibri"/>
          <w:sz w:val="22"/>
          <w:szCs w:val="22"/>
        </w:rPr>
        <w:t>.</w:t>
      </w:r>
    </w:p>
    <w:p w:rsidR="00A220CC" w:rsidRDefault="00A220CC">
      <w:pPr>
        <w:pStyle w:val="Textbody"/>
        <w:ind w:left="0" w:right="283"/>
        <w:jc w:val="both"/>
        <w:rPr>
          <w:rFonts w:ascii="Calibri" w:hAnsi="Calibri" w:cs="Calibri"/>
          <w:sz w:val="22"/>
          <w:szCs w:val="22"/>
        </w:rPr>
      </w:pPr>
    </w:p>
    <w:p w:rsidR="00A220CC" w:rsidRDefault="0075663E">
      <w:pPr>
        <w:pStyle w:val="Textbody"/>
        <w:ind w:left="0"/>
        <w:jc w:val="center"/>
        <w:rPr>
          <w:rFonts w:ascii="Calibri" w:hAnsi="Calibri" w:cs="Calibri"/>
          <w:b/>
          <w:sz w:val="22"/>
          <w:szCs w:val="22"/>
        </w:rPr>
      </w:pPr>
      <w:r>
        <w:rPr>
          <w:rFonts w:ascii="Calibri" w:hAnsi="Calibri" w:cs="Calibri"/>
          <w:b/>
          <w:sz w:val="22"/>
          <w:szCs w:val="22"/>
        </w:rPr>
        <w:t>§ 9.</w:t>
      </w:r>
    </w:p>
    <w:p w:rsidR="00A220CC" w:rsidRDefault="0075663E">
      <w:pPr>
        <w:pStyle w:val="Textbody"/>
        <w:numPr>
          <w:ilvl w:val="0"/>
          <w:numId w:val="15"/>
        </w:numPr>
        <w:ind w:left="284" w:right="394" w:hanging="284"/>
        <w:jc w:val="both"/>
      </w:pPr>
      <w:r>
        <w:rPr>
          <w:rFonts w:ascii="Calibri" w:hAnsi="Calibri" w:cs="Calibri"/>
          <w:sz w:val="22"/>
          <w:szCs w:val="22"/>
        </w:rPr>
        <w:t>In the event of the Tenant's failure to fulfill one of the obligations set forth in § 4 and 5 of this contract, the Landlord shall have the right to terminate this contract upon 14 days' notice, and the Tenant s</w:t>
      </w:r>
      <w:r>
        <w:rPr>
          <w:rFonts w:ascii="Calibri" w:hAnsi="Calibri" w:cs="Calibri"/>
          <w:sz w:val="22"/>
          <w:szCs w:val="22"/>
        </w:rPr>
        <w:t>hall pay a contractual penalty. The basis for determining the contractual penalty is the amount of rentals for the remaining period from the termination of the contract until June 30, ....................</w:t>
      </w:r>
      <w:r>
        <w:rPr>
          <w:rFonts w:ascii="Calibri" w:hAnsi="Calibri" w:cs="Calibri"/>
          <w:spacing w:val="-1"/>
          <w:sz w:val="22"/>
          <w:szCs w:val="22"/>
        </w:rPr>
        <w:t>.</w:t>
      </w:r>
    </w:p>
    <w:p w:rsidR="00A220CC" w:rsidRDefault="0075663E">
      <w:pPr>
        <w:pStyle w:val="Textbody"/>
        <w:numPr>
          <w:ilvl w:val="0"/>
          <w:numId w:val="15"/>
        </w:numPr>
        <w:ind w:left="284" w:right="394" w:hanging="284"/>
        <w:jc w:val="both"/>
        <w:rPr>
          <w:rFonts w:ascii="Calibri" w:hAnsi="Calibri" w:cs="Calibri"/>
          <w:sz w:val="22"/>
          <w:szCs w:val="22"/>
        </w:rPr>
      </w:pPr>
      <w:r>
        <w:rPr>
          <w:rFonts w:ascii="Calibri" w:hAnsi="Calibri" w:cs="Calibri"/>
          <w:sz w:val="22"/>
          <w:szCs w:val="22"/>
        </w:rPr>
        <w:t>The Landlord reserves the right to claim damages i</w:t>
      </w:r>
      <w:r>
        <w:rPr>
          <w:rFonts w:ascii="Calibri" w:hAnsi="Calibri" w:cs="Calibri"/>
          <w:sz w:val="22"/>
          <w:szCs w:val="22"/>
        </w:rPr>
        <w:t>n an amount exceeding the amount of the contractual penalty.</w:t>
      </w:r>
    </w:p>
    <w:p w:rsidR="00A220CC" w:rsidRDefault="0075663E">
      <w:pPr>
        <w:pStyle w:val="Textbody"/>
        <w:numPr>
          <w:ilvl w:val="0"/>
          <w:numId w:val="15"/>
        </w:numPr>
        <w:ind w:left="284" w:right="394" w:hanging="284"/>
        <w:jc w:val="both"/>
      </w:pPr>
      <w:r>
        <w:rPr>
          <w:rFonts w:ascii="Calibri" w:hAnsi="Calibri" w:cs="Calibri"/>
          <w:spacing w:val="-1"/>
          <w:sz w:val="22"/>
          <w:szCs w:val="22"/>
        </w:rPr>
        <w:t>The Landlord has the right to terminate this agreement without notice in the event of a decision by the Rector to expel the Tenant</w:t>
      </w:r>
      <w:r>
        <w:rPr>
          <w:rFonts w:ascii="Calibri" w:hAnsi="Calibri" w:cs="Calibri"/>
          <w:color w:val="000000"/>
          <w:spacing w:val="-1"/>
          <w:sz w:val="22"/>
          <w:szCs w:val="22"/>
        </w:rPr>
        <w:t>.</w:t>
      </w:r>
    </w:p>
    <w:p w:rsidR="00A220CC" w:rsidRDefault="0075663E">
      <w:pPr>
        <w:pStyle w:val="Textbody"/>
        <w:numPr>
          <w:ilvl w:val="0"/>
          <w:numId w:val="15"/>
        </w:numPr>
        <w:ind w:left="284" w:right="394" w:hanging="284"/>
        <w:jc w:val="both"/>
      </w:pPr>
      <w:r>
        <w:rPr>
          <w:rFonts w:ascii="Calibri" w:hAnsi="Calibri" w:cs="Calibri"/>
          <w:color w:val="000000"/>
          <w:spacing w:val="-1"/>
          <w:sz w:val="22"/>
          <w:szCs w:val="22"/>
        </w:rPr>
        <w:t xml:space="preserve">The Tenant has the right to terminate the lease with one </w:t>
      </w:r>
      <w:r>
        <w:rPr>
          <w:rFonts w:ascii="Calibri" w:hAnsi="Calibri" w:cs="Calibri"/>
          <w:color w:val="000000"/>
          <w:spacing w:val="-1"/>
          <w:sz w:val="22"/>
          <w:szCs w:val="22"/>
        </w:rPr>
        <w:t>month's notice effective at the end of the month</w:t>
      </w:r>
      <w:r>
        <w:rPr>
          <w:rFonts w:ascii="Calibri" w:hAnsi="Calibri" w:cs="Calibri"/>
          <w:spacing w:val="-1"/>
          <w:sz w:val="22"/>
          <w:szCs w:val="22"/>
        </w:rPr>
        <w:t>.</w:t>
      </w:r>
    </w:p>
    <w:p w:rsidR="00A220CC" w:rsidRDefault="0075663E">
      <w:pPr>
        <w:pStyle w:val="Textbody"/>
        <w:numPr>
          <w:ilvl w:val="0"/>
          <w:numId w:val="15"/>
        </w:numPr>
        <w:ind w:left="284" w:right="394" w:hanging="284"/>
        <w:jc w:val="both"/>
        <w:rPr>
          <w:rFonts w:ascii="Calibri" w:hAnsi="Calibri" w:cs="Calibri"/>
          <w:sz w:val="22"/>
          <w:szCs w:val="22"/>
        </w:rPr>
      </w:pPr>
      <w:r>
        <w:rPr>
          <w:rFonts w:ascii="Calibri" w:hAnsi="Calibri" w:cs="Calibri"/>
          <w:sz w:val="22"/>
          <w:szCs w:val="22"/>
        </w:rPr>
        <w:t>The tenancy agreement may be terminated only in writing, if the premises are vacated without giving written notice, the rent will continue to be charged.</w:t>
      </w:r>
    </w:p>
    <w:p w:rsidR="00A220CC" w:rsidRDefault="0075663E">
      <w:pPr>
        <w:pStyle w:val="Textbody"/>
        <w:numPr>
          <w:ilvl w:val="0"/>
          <w:numId w:val="15"/>
        </w:numPr>
        <w:ind w:left="284" w:right="394" w:hanging="284"/>
        <w:jc w:val="both"/>
      </w:pPr>
      <w:r>
        <w:rPr>
          <w:rFonts w:ascii="Calibri" w:hAnsi="Calibri" w:cs="Calibri"/>
          <w:sz w:val="22"/>
          <w:szCs w:val="22"/>
        </w:rPr>
        <w:t>The Landlord, in particularly justified cases, may w</w:t>
      </w:r>
      <w:r>
        <w:rPr>
          <w:rFonts w:ascii="Calibri" w:hAnsi="Calibri" w:cs="Calibri"/>
          <w:sz w:val="22"/>
          <w:szCs w:val="22"/>
        </w:rPr>
        <w:t xml:space="preserve">aive the contractual penalty referred to in paragraph 1.. </w:t>
      </w:r>
    </w:p>
    <w:p w:rsidR="00A220CC" w:rsidRDefault="00A220CC">
      <w:pPr>
        <w:pStyle w:val="Textbody"/>
        <w:ind w:left="284" w:right="394"/>
        <w:jc w:val="both"/>
        <w:rPr>
          <w:rFonts w:ascii="Calibri" w:hAnsi="Calibri" w:cs="Calibri"/>
          <w:b/>
          <w:sz w:val="22"/>
          <w:szCs w:val="22"/>
        </w:rPr>
      </w:pPr>
    </w:p>
    <w:p w:rsidR="00A220CC" w:rsidRDefault="0075663E">
      <w:pPr>
        <w:pStyle w:val="Textbody"/>
        <w:ind w:left="284" w:right="394"/>
        <w:jc w:val="center"/>
        <w:rPr>
          <w:rFonts w:ascii="Calibri" w:hAnsi="Calibri" w:cs="Calibri"/>
          <w:b/>
          <w:sz w:val="22"/>
          <w:szCs w:val="22"/>
          <w:lang w:val="pl-PL"/>
        </w:rPr>
      </w:pPr>
      <w:r>
        <w:rPr>
          <w:rFonts w:ascii="Calibri" w:hAnsi="Calibri" w:cs="Calibri"/>
          <w:b/>
          <w:sz w:val="22"/>
          <w:szCs w:val="22"/>
          <w:lang w:val="pl-PL"/>
        </w:rPr>
        <w:t>§ 10.</w:t>
      </w:r>
    </w:p>
    <w:p w:rsidR="00A220CC" w:rsidRDefault="0075663E">
      <w:pPr>
        <w:pStyle w:val="Bezodstpw"/>
        <w:ind w:left="284" w:hanging="284"/>
        <w:jc w:val="both"/>
        <w:rPr>
          <w:rFonts w:cs="Calibri"/>
          <w:lang w:val="en-US"/>
        </w:rPr>
      </w:pPr>
      <w:r>
        <w:rPr>
          <w:rFonts w:cs="Calibri"/>
          <w:lang w:val="en-US"/>
        </w:rPr>
        <w:t xml:space="preserve">1. In matters not regulated by this agreement, the provisions of the Civil Code and the Rules and Regulations of the Student House of Kazimierz Wielki University shall apply. </w:t>
      </w:r>
    </w:p>
    <w:p w:rsidR="00A220CC" w:rsidRDefault="0075663E">
      <w:pPr>
        <w:pStyle w:val="Bezodstpw"/>
        <w:ind w:left="284" w:hanging="284"/>
        <w:jc w:val="both"/>
      </w:pPr>
      <w:r>
        <w:rPr>
          <w:rFonts w:cs="Calibri"/>
          <w:lang w:val="en-US"/>
        </w:rPr>
        <w:t xml:space="preserve">2. Any </w:t>
      </w:r>
      <w:r>
        <w:rPr>
          <w:rFonts w:cs="Calibri"/>
          <w:lang w:val="en-US"/>
        </w:rPr>
        <w:t>disputes arising from the execution of this agreement shall be settled by the common court in Bydgoszcz.</w:t>
      </w:r>
    </w:p>
    <w:p w:rsidR="00A220CC" w:rsidRDefault="00A220CC">
      <w:pPr>
        <w:pStyle w:val="Default"/>
        <w:ind w:left="284" w:hanging="284"/>
        <w:jc w:val="both"/>
        <w:rPr>
          <w:rFonts w:ascii="Calibri" w:hAnsi="Calibri" w:cs="Calibri"/>
          <w:sz w:val="22"/>
          <w:szCs w:val="22"/>
          <w:lang w:val="en-US"/>
        </w:rPr>
      </w:pPr>
    </w:p>
    <w:p w:rsidR="00A220CC" w:rsidRDefault="0075663E">
      <w:pPr>
        <w:pStyle w:val="Standard"/>
        <w:jc w:val="center"/>
        <w:rPr>
          <w:rFonts w:ascii="Calibri" w:hAnsi="Calibri" w:cs="Calibri"/>
          <w:b/>
          <w:sz w:val="22"/>
          <w:szCs w:val="22"/>
        </w:rPr>
      </w:pPr>
      <w:r>
        <w:rPr>
          <w:rFonts w:ascii="Calibri" w:hAnsi="Calibri" w:cs="Calibri"/>
          <w:b/>
          <w:sz w:val="22"/>
          <w:szCs w:val="22"/>
        </w:rPr>
        <w:t>§ 11.</w:t>
      </w:r>
    </w:p>
    <w:p w:rsidR="00A220CC" w:rsidRDefault="0075663E">
      <w:pPr>
        <w:pStyle w:val="Standard"/>
        <w:jc w:val="both"/>
        <w:rPr>
          <w:rFonts w:ascii="Calibri" w:hAnsi="Calibri" w:cs="Calibri"/>
          <w:sz w:val="22"/>
          <w:szCs w:val="22"/>
          <w:lang w:val="en-US"/>
        </w:rPr>
      </w:pPr>
      <w:r>
        <w:rPr>
          <w:rFonts w:ascii="Calibri" w:hAnsi="Calibri" w:cs="Calibri"/>
          <w:sz w:val="22"/>
          <w:szCs w:val="22"/>
          <w:lang w:val="en-US"/>
        </w:rPr>
        <w:t>The agreement has been drawn up in two identical copies, one for each party.</w:t>
      </w:r>
    </w:p>
    <w:p w:rsidR="00A220CC" w:rsidRDefault="00A220CC">
      <w:pPr>
        <w:pStyle w:val="Standard"/>
        <w:jc w:val="both"/>
        <w:rPr>
          <w:lang w:val="en-US"/>
        </w:rPr>
      </w:pPr>
    </w:p>
    <w:p w:rsidR="00A220CC" w:rsidRDefault="00A220CC">
      <w:pPr>
        <w:pStyle w:val="Standard"/>
        <w:ind w:left="360"/>
        <w:rPr>
          <w:lang w:val="en-US"/>
        </w:rPr>
      </w:pPr>
    </w:p>
    <w:p w:rsidR="00A220CC" w:rsidRDefault="0075663E">
      <w:pPr>
        <w:pStyle w:val="Standard"/>
        <w:ind w:left="360"/>
      </w:pPr>
      <w:r>
        <w:rPr>
          <w:lang w:val="en-US"/>
        </w:rPr>
        <w:t xml:space="preserve">        </w:t>
      </w:r>
      <w:r>
        <w:rPr>
          <w:b/>
        </w:rPr>
        <w:t xml:space="preserve">Landlord </w:t>
      </w:r>
      <w:r>
        <w:rPr>
          <w:b/>
        </w:rPr>
        <w:tab/>
      </w:r>
      <w:r>
        <w:rPr>
          <w:b/>
        </w:rPr>
        <w:tab/>
      </w:r>
      <w:r>
        <w:rPr>
          <w:b/>
        </w:rPr>
        <w:tab/>
      </w:r>
      <w:r>
        <w:rPr>
          <w:b/>
        </w:rPr>
        <w:tab/>
      </w:r>
      <w:r>
        <w:rPr>
          <w:b/>
        </w:rPr>
        <w:tab/>
      </w:r>
      <w:r>
        <w:rPr>
          <w:b/>
        </w:rPr>
        <w:tab/>
      </w:r>
      <w:r>
        <w:rPr>
          <w:b/>
        </w:rPr>
        <w:tab/>
      </w:r>
      <w:r>
        <w:rPr>
          <w:b/>
        </w:rPr>
        <w:tab/>
      </w:r>
      <w:r>
        <w:rPr>
          <w:b/>
        </w:rPr>
        <w:tab/>
        <w:t>Tenant</w:t>
      </w:r>
    </w:p>
    <w:sectPr w:rsidR="00A220CC">
      <w:pgSz w:w="11906" w:h="16838"/>
      <w:pgMar w:top="567" w:right="1134" w:bottom="567"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63E" w:rsidRDefault="0075663E">
      <w:pPr>
        <w:spacing w:after="0" w:line="240" w:lineRule="auto"/>
      </w:pPr>
      <w:r>
        <w:separator/>
      </w:r>
    </w:p>
  </w:endnote>
  <w:endnote w:type="continuationSeparator" w:id="0">
    <w:p w:rsidR="0075663E" w:rsidRDefault="0075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63E" w:rsidRDefault="0075663E">
      <w:pPr>
        <w:spacing w:after="0" w:line="240" w:lineRule="auto"/>
      </w:pPr>
      <w:r>
        <w:rPr>
          <w:color w:val="000000"/>
        </w:rPr>
        <w:separator/>
      </w:r>
    </w:p>
  </w:footnote>
  <w:footnote w:type="continuationSeparator" w:id="0">
    <w:p w:rsidR="0075663E" w:rsidRDefault="00756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6E9"/>
    <w:multiLevelType w:val="multilevel"/>
    <w:tmpl w:val="587AD3F6"/>
    <w:styleLink w:val="WWNum8"/>
    <w:lvl w:ilvl="0">
      <w:start w:val="1"/>
      <w:numFmt w:val="lowerLetter"/>
      <w:lvlText w:val="%1)"/>
      <w:lvlJc w:val="left"/>
      <w:pPr>
        <w:ind w:left="838" w:hanging="360"/>
      </w:pPr>
      <w:rPr>
        <w:rFonts w:eastAsia="Times New Roman"/>
        <w:w w:val="99"/>
        <w:sz w:val="24"/>
        <w:szCs w:val="24"/>
      </w:rPr>
    </w:lvl>
    <w:lvl w:ilvl="1">
      <w:numFmt w:val="bullet"/>
      <w:lvlText w:val="•"/>
      <w:lvlJc w:val="left"/>
      <w:pPr>
        <w:ind w:left="1713" w:hanging="360"/>
      </w:pPr>
    </w:lvl>
    <w:lvl w:ilvl="2">
      <w:numFmt w:val="bullet"/>
      <w:lvlText w:val="•"/>
      <w:lvlJc w:val="left"/>
      <w:pPr>
        <w:ind w:left="2587" w:hanging="360"/>
      </w:pPr>
    </w:lvl>
    <w:lvl w:ilvl="3">
      <w:numFmt w:val="bullet"/>
      <w:lvlText w:val="•"/>
      <w:lvlJc w:val="left"/>
      <w:pPr>
        <w:ind w:left="3462" w:hanging="360"/>
      </w:pPr>
    </w:lvl>
    <w:lvl w:ilvl="4">
      <w:numFmt w:val="bullet"/>
      <w:lvlText w:val="•"/>
      <w:lvlJc w:val="left"/>
      <w:pPr>
        <w:ind w:left="4336" w:hanging="360"/>
      </w:pPr>
    </w:lvl>
    <w:lvl w:ilvl="5">
      <w:numFmt w:val="bullet"/>
      <w:lvlText w:val="•"/>
      <w:lvlJc w:val="left"/>
      <w:pPr>
        <w:ind w:left="5211" w:hanging="360"/>
      </w:pPr>
    </w:lvl>
    <w:lvl w:ilvl="6">
      <w:numFmt w:val="bullet"/>
      <w:lvlText w:val="•"/>
      <w:lvlJc w:val="left"/>
      <w:pPr>
        <w:ind w:left="6086" w:hanging="360"/>
      </w:pPr>
    </w:lvl>
    <w:lvl w:ilvl="7">
      <w:numFmt w:val="bullet"/>
      <w:lvlText w:val="•"/>
      <w:lvlJc w:val="left"/>
      <w:pPr>
        <w:ind w:left="6960" w:hanging="360"/>
      </w:pPr>
    </w:lvl>
    <w:lvl w:ilvl="8">
      <w:numFmt w:val="bullet"/>
      <w:lvlText w:val="•"/>
      <w:lvlJc w:val="left"/>
      <w:pPr>
        <w:ind w:left="7835" w:hanging="360"/>
      </w:pPr>
    </w:lvl>
  </w:abstractNum>
  <w:abstractNum w:abstractNumId="1" w15:restartNumberingAfterBreak="0">
    <w:nsid w:val="04277407"/>
    <w:multiLevelType w:val="multilevel"/>
    <w:tmpl w:val="1A162D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 w15:restartNumberingAfterBreak="0">
    <w:nsid w:val="073C3C10"/>
    <w:multiLevelType w:val="multilevel"/>
    <w:tmpl w:val="BFD4C2AA"/>
    <w:styleLink w:val="WWNum9"/>
    <w:lvl w:ilvl="0">
      <w:start w:val="1"/>
      <w:numFmt w:val="decimal"/>
      <w:lvlText w:val="%1."/>
      <w:lvlJc w:val="left"/>
      <w:pPr>
        <w:ind w:left="478" w:hanging="360"/>
      </w:pPr>
      <w:rPr>
        <w:rFonts w:eastAsia="Times New Roman"/>
        <w:sz w:val="24"/>
        <w:szCs w:val="24"/>
      </w:rPr>
    </w:lvl>
    <w:lvl w:ilvl="1">
      <w:numFmt w:val="bullet"/>
      <w:lvlText w:val="•"/>
      <w:lvlJc w:val="left"/>
      <w:pPr>
        <w:ind w:left="1389" w:hanging="360"/>
      </w:pPr>
    </w:lvl>
    <w:lvl w:ilvl="2">
      <w:numFmt w:val="bullet"/>
      <w:lvlText w:val="•"/>
      <w:lvlJc w:val="left"/>
      <w:pPr>
        <w:ind w:left="2299" w:hanging="360"/>
      </w:pPr>
    </w:lvl>
    <w:lvl w:ilvl="3">
      <w:numFmt w:val="bullet"/>
      <w:lvlText w:val="•"/>
      <w:lvlJc w:val="left"/>
      <w:pPr>
        <w:ind w:left="3210" w:hanging="360"/>
      </w:pPr>
    </w:lvl>
    <w:lvl w:ilvl="4">
      <w:numFmt w:val="bullet"/>
      <w:lvlText w:val="•"/>
      <w:lvlJc w:val="left"/>
      <w:pPr>
        <w:ind w:left="4120" w:hanging="360"/>
      </w:pPr>
    </w:lvl>
    <w:lvl w:ilvl="5">
      <w:numFmt w:val="bullet"/>
      <w:lvlText w:val="•"/>
      <w:lvlJc w:val="left"/>
      <w:pPr>
        <w:ind w:left="5031" w:hanging="360"/>
      </w:pPr>
    </w:lvl>
    <w:lvl w:ilvl="6">
      <w:numFmt w:val="bullet"/>
      <w:lvlText w:val="•"/>
      <w:lvlJc w:val="left"/>
      <w:pPr>
        <w:ind w:left="5942" w:hanging="360"/>
      </w:pPr>
    </w:lvl>
    <w:lvl w:ilvl="7">
      <w:numFmt w:val="bullet"/>
      <w:lvlText w:val="•"/>
      <w:lvlJc w:val="left"/>
      <w:pPr>
        <w:ind w:left="6852" w:hanging="360"/>
      </w:pPr>
    </w:lvl>
    <w:lvl w:ilvl="8">
      <w:numFmt w:val="bullet"/>
      <w:lvlText w:val="•"/>
      <w:lvlJc w:val="left"/>
      <w:pPr>
        <w:ind w:left="7763" w:hanging="360"/>
      </w:pPr>
    </w:lvl>
  </w:abstractNum>
  <w:abstractNum w:abstractNumId="3" w15:restartNumberingAfterBreak="0">
    <w:nsid w:val="077A76F2"/>
    <w:multiLevelType w:val="multilevel"/>
    <w:tmpl w:val="F8989804"/>
    <w:lvl w:ilvl="0">
      <w:start w:val="1"/>
      <w:numFmt w:val="decimal"/>
      <w:lvlText w:val="%1."/>
      <w:lvlJc w:val="left"/>
      <w:pPr>
        <w:ind w:left="360" w:hanging="360"/>
      </w:pPr>
      <w:rPr>
        <w:rFonts w:ascii="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A7023D2"/>
    <w:multiLevelType w:val="multilevel"/>
    <w:tmpl w:val="F0D8132C"/>
    <w:lvl w:ilvl="0">
      <w:start w:val="1"/>
      <w:numFmt w:val="decimal"/>
      <w:lvlText w:val="%1."/>
      <w:lvlJc w:val="left"/>
      <w:pPr>
        <w:ind w:left="786" w:hanging="360"/>
      </w:pPr>
      <w:rPr>
        <w:rFonts w:ascii="Calibri" w:hAnsi="Calibri" w:cs="Calibri"/>
      </w:rPr>
    </w:lvl>
    <w:lvl w:ilvl="1">
      <w:start w:val="1"/>
      <w:numFmt w:val="lowerLetter"/>
      <w:lvlText w:val="%2."/>
      <w:lvlJc w:val="left"/>
      <w:pPr>
        <w:ind w:left="1506" w:hanging="360"/>
      </w:pPr>
    </w:lvl>
    <w:lvl w:ilvl="2">
      <w:start w:val="1"/>
      <w:numFmt w:val="lowerRoman"/>
      <w:lvlText w:val="%3."/>
      <w:lvlJc w:val="right"/>
      <w:pPr>
        <w:ind w:left="2227"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7" w:hanging="180"/>
      </w:pPr>
    </w:lvl>
  </w:abstractNum>
  <w:abstractNum w:abstractNumId="5" w15:restartNumberingAfterBreak="0">
    <w:nsid w:val="0CF07F86"/>
    <w:multiLevelType w:val="multilevel"/>
    <w:tmpl w:val="2DAEF080"/>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15:restartNumberingAfterBreak="0">
    <w:nsid w:val="11504ADF"/>
    <w:multiLevelType w:val="multilevel"/>
    <w:tmpl w:val="421A7034"/>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36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360"/>
      </w:pPr>
    </w:lvl>
  </w:abstractNum>
  <w:abstractNum w:abstractNumId="7" w15:restartNumberingAfterBreak="0">
    <w:nsid w:val="17030330"/>
    <w:multiLevelType w:val="multilevel"/>
    <w:tmpl w:val="F3A4A412"/>
    <w:lvl w:ilvl="0">
      <w:start w:val="1"/>
      <w:numFmt w:val="decimal"/>
      <w:lvlText w:val="%1."/>
      <w:lvlJc w:val="left"/>
      <w:pPr>
        <w:ind w:left="360" w:hanging="360"/>
      </w:pPr>
      <w:rPr>
        <w:rFonts w:ascii="Calibri" w:hAnsi="Calibri" w:cs="Calibri"/>
        <w:b w:val="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8" w15:restartNumberingAfterBreak="0">
    <w:nsid w:val="187206A5"/>
    <w:multiLevelType w:val="multilevel"/>
    <w:tmpl w:val="11EA951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5"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5" w:hanging="180"/>
      </w:pPr>
    </w:lvl>
  </w:abstractNum>
  <w:abstractNum w:abstractNumId="9" w15:restartNumberingAfterBreak="0">
    <w:nsid w:val="2F9C27AD"/>
    <w:multiLevelType w:val="multilevel"/>
    <w:tmpl w:val="AE9C1506"/>
    <w:styleLink w:val="WWNum3"/>
    <w:lvl w:ilvl="0">
      <w:start w:val="1"/>
      <w:numFmt w:val="decimal"/>
      <w:lvlText w:val="%1."/>
      <w:lvlJc w:val="left"/>
      <w:pPr>
        <w:ind w:left="478" w:hanging="360"/>
      </w:pPr>
      <w:rPr>
        <w:rFonts w:eastAsia="Times New Roman"/>
        <w:sz w:val="24"/>
        <w:szCs w:val="24"/>
      </w:rPr>
    </w:lvl>
    <w:lvl w:ilvl="1">
      <w:numFmt w:val="bullet"/>
      <w:lvlText w:val="•"/>
      <w:lvlJc w:val="left"/>
      <w:pPr>
        <w:ind w:left="1361" w:hanging="360"/>
      </w:pPr>
    </w:lvl>
    <w:lvl w:ilvl="2">
      <w:numFmt w:val="bullet"/>
      <w:lvlText w:val="•"/>
      <w:lvlJc w:val="left"/>
      <w:pPr>
        <w:ind w:left="2243" w:hanging="360"/>
      </w:pPr>
    </w:lvl>
    <w:lvl w:ilvl="3">
      <w:numFmt w:val="bullet"/>
      <w:lvlText w:val="•"/>
      <w:lvlJc w:val="left"/>
      <w:pPr>
        <w:ind w:left="3126" w:hanging="360"/>
      </w:pPr>
    </w:lvl>
    <w:lvl w:ilvl="4">
      <w:numFmt w:val="bullet"/>
      <w:lvlText w:val="•"/>
      <w:lvlJc w:val="left"/>
      <w:pPr>
        <w:ind w:left="4008" w:hanging="360"/>
      </w:pPr>
    </w:lvl>
    <w:lvl w:ilvl="5">
      <w:numFmt w:val="bullet"/>
      <w:lvlText w:val="•"/>
      <w:lvlJc w:val="left"/>
      <w:pPr>
        <w:ind w:left="4891" w:hanging="360"/>
      </w:pPr>
    </w:lvl>
    <w:lvl w:ilvl="6">
      <w:numFmt w:val="bullet"/>
      <w:lvlText w:val="•"/>
      <w:lvlJc w:val="left"/>
      <w:pPr>
        <w:ind w:left="5774" w:hanging="360"/>
      </w:pPr>
    </w:lvl>
    <w:lvl w:ilvl="7">
      <w:numFmt w:val="bullet"/>
      <w:lvlText w:val="•"/>
      <w:lvlJc w:val="left"/>
      <w:pPr>
        <w:ind w:left="6656" w:hanging="360"/>
      </w:pPr>
    </w:lvl>
    <w:lvl w:ilvl="8">
      <w:numFmt w:val="bullet"/>
      <w:lvlText w:val="•"/>
      <w:lvlJc w:val="left"/>
      <w:pPr>
        <w:ind w:left="7539" w:hanging="360"/>
      </w:pPr>
    </w:lvl>
  </w:abstractNum>
  <w:abstractNum w:abstractNumId="10" w15:restartNumberingAfterBreak="0">
    <w:nsid w:val="31682ABE"/>
    <w:multiLevelType w:val="multilevel"/>
    <w:tmpl w:val="EA16E0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1" w:hanging="180"/>
      </w:pPr>
    </w:lvl>
  </w:abstractNum>
  <w:abstractNum w:abstractNumId="11" w15:restartNumberingAfterBreak="0">
    <w:nsid w:val="70540F1C"/>
    <w:multiLevelType w:val="multilevel"/>
    <w:tmpl w:val="BA84E0CE"/>
    <w:styleLink w:val="WWNum4"/>
    <w:lvl w:ilvl="0">
      <w:start w:val="1"/>
      <w:numFmt w:val="decimal"/>
      <w:lvlText w:val="%1."/>
      <w:lvlJc w:val="left"/>
      <w:pPr>
        <w:ind w:left="478" w:hanging="360"/>
      </w:pPr>
      <w:rPr>
        <w:rFonts w:eastAsia="Times New Roman"/>
        <w:sz w:val="24"/>
        <w:szCs w:val="24"/>
      </w:rPr>
    </w:lvl>
    <w:lvl w:ilvl="1">
      <w:numFmt w:val="bullet"/>
      <w:lvlText w:val="•"/>
      <w:lvlJc w:val="left"/>
      <w:pPr>
        <w:ind w:left="1361" w:hanging="360"/>
      </w:pPr>
    </w:lvl>
    <w:lvl w:ilvl="2">
      <w:numFmt w:val="bullet"/>
      <w:lvlText w:val="•"/>
      <w:lvlJc w:val="left"/>
      <w:pPr>
        <w:ind w:left="2243" w:hanging="360"/>
      </w:pPr>
    </w:lvl>
    <w:lvl w:ilvl="3">
      <w:numFmt w:val="bullet"/>
      <w:lvlText w:val="•"/>
      <w:lvlJc w:val="left"/>
      <w:pPr>
        <w:ind w:left="3126" w:hanging="360"/>
      </w:pPr>
    </w:lvl>
    <w:lvl w:ilvl="4">
      <w:numFmt w:val="bullet"/>
      <w:lvlText w:val="•"/>
      <w:lvlJc w:val="left"/>
      <w:pPr>
        <w:ind w:left="4008" w:hanging="360"/>
      </w:pPr>
    </w:lvl>
    <w:lvl w:ilvl="5">
      <w:numFmt w:val="bullet"/>
      <w:lvlText w:val="•"/>
      <w:lvlJc w:val="left"/>
      <w:pPr>
        <w:ind w:left="4891" w:hanging="360"/>
      </w:pPr>
    </w:lvl>
    <w:lvl w:ilvl="6">
      <w:numFmt w:val="bullet"/>
      <w:lvlText w:val="•"/>
      <w:lvlJc w:val="left"/>
      <w:pPr>
        <w:ind w:left="5774" w:hanging="360"/>
      </w:pPr>
    </w:lvl>
    <w:lvl w:ilvl="7">
      <w:numFmt w:val="bullet"/>
      <w:lvlText w:val="•"/>
      <w:lvlJc w:val="left"/>
      <w:pPr>
        <w:ind w:left="6656" w:hanging="360"/>
      </w:pPr>
    </w:lvl>
    <w:lvl w:ilvl="8">
      <w:numFmt w:val="bullet"/>
      <w:lvlText w:val="•"/>
      <w:lvlJc w:val="left"/>
      <w:pPr>
        <w:ind w:left="7539" w:hanging="360"/>
      </w:pPr>
    </w:lvl>
  </w:abstractNum>
  <w:abstractNum w:abstractNumId="12" w15:restartNumberingAfterBreak="0">
    <w:nsid w:val="719F3884"/>
    <w:multiLevelType w:val="multilevel"/>
    <w:tmpl w:val="CD561354"/>
    <w:styleLink w:val="WWNum7"/>
    <w:lvl w:ilvl="0">
      <w:start w:val="1"/>
      <w:numFmt w:val="lowerLetter"/>
      <w:lvlText w:val="%1)"/>
      <w:lvlJc w:val="left"/>
      <w:pPr>
        <w:ind w:left="844" w:hanging="367"/>
      </w:pPr>
      <w:rPr>
        <w:w w:val="99"/>
        <w:sz w:val="24"/>
        <w:szCs w:val="24"/>
      </w:rPr>
    </w:lvl>
    <w:lvl w:ilvl="1">
      <w:numFmt w:val="bullet"/>
      <w:lvlText w:val="•"/>
      <w:lvlJc w:val="left"/>
      <w:pPr>
        <w:ind w:left="1718" w:hanging="367"/>
      </w:pPr>
    </w:lvl>
    <w:lvl w:ilvl="2">
      <w:numFmt w:val="bullet"/>
      <w:lvlText w:val="•"/>
      <w:lvlJc w:val="left"/>
      <w:pPr>
        <w:ind w:left="2592" w:hanging="367"/>
      </w:pPr>
    </w:lvl>
    <w:lvl w:ilvl="3">
      <w:numFmt w:val="bullet"/>
      <w:lvlText w:val="•"/>
      <w:lvlJc w:val="left"/>
      <w:pPr>
        <w:ind w:left="3466" w:hanging="367"/>
      </w:pPr>
    </w:lvl>
    <w:lvl w:ilvl="4">
      <w:numFmt w:val="bullet"/>
      <w:lvlText w:val="•"/>
      <w:lvlJc w:val="left"/>
      <w:pPr>
        <w:ind w:left="4340" w:hanging="367"/>
      </w:pPr>
    </w:lvl>
    <w:lvl w:ilvl="5">
      <w:numFmt w:val="bullet"/>
      <w:lvlText w:val="•"/>
      <w:lvlJc w:val="left"/>
      <w:pPr>
        <w:ind w:left="5213" w:hanging="367"/>
      </w:pPr>
    </w:lvl>
    <w:lvl w:ilvl="6">
      <w:numFmt w:val="bullet"/>
      <w:lvlText w:val="•"/>
      <w:lvlJc w:val="left"/>
      <w:pPr>
        <w:ind w:left="6088" w:hanging="367"/>
      </w:pPr>
    </w:lvl>
    <w:lvl w:ilvl="7">
      <w:numFmt w:val="bullet"/>
      <w:lvlText w:val="•"/>
      <w:lvlJc w:val="left"/>
      <w:pPr>
        <w:ind w:left="6962" w:hanging="367"/>
      </w:pPr>
    </w:lvl>
    <w:lvl w:ilvl="8">
      <w:numFmt w:val="bullet"/>
      <w:lvlText w:val="•"/>
      <w:lvlJc w:val="left"/>
      <w:pPr>
        <w:ind w:left="7836" w:hanging="367"/>
      </w:pPr>
    </w:lvl>
  </w:abstractNum>
  <w:abstractNum w:abstractNumId="13" w15:restartNumberingAfterBreak="0">
    <w:nsid w:val="72F87480"/>
    <w:multiLevelType w:val="multilevel"/>
    <w:tmpl w:val="4A12E32E"/>
    <w:styleLink w:val="WWNum5"/>
    <w:lvl w:ilvl="0">
      <w:start w:val="1"/>
      <w:numFmt w:val="decimal"/>
      <w:lvlText w:val="%1."/>
      <w:lvlJc w:val="left"/>
      <w:pPr>
        <w:ind w:left="478" w:hanging="360"/>
      </w:pPr>
      <w:rPr>
        <w:rFonts w:eastAsia="Times New Roman"/>
        <w:sz w:val="24"/>
        <w:szCs w:val="24"/>
      </w:rPr>
    </w:lvl>
    <w:lvl w:ilvl="1">
      <w:start w:val="1"/>
      <w:numFmt w:val="lowerLetter"/>
      <w:lvlText w:val="%2)"/>
      <w:lvlJc w:val="left"/>
      <w:pPr>
        <w:ind w:left="838" w:hanging="360"/>
      </w:pPr>
      <w:rPr>
        <w:rFonts w:eastAsia="Times New Roman"/>
        <w:w w:val="99"/>
        <w:sz w:val="24"/>
        <w:szCs w:val="24"/>
      </w:rPr>
    </w:lvl>
    <w:lvl w:ilvl="2">
      <w:numFmt w:val="bullet"/>
      <w:lvlText w:val="•"/>
      <w:lvlJc w:val="left"/>
      <w:pPr>
        <w:ind w:left="1779" w:hanging="360"/>
      </w:pPr>
    </w:lvl>
    <w:lvl w:ilvl="3">
      <w:numFmt w:val="bullet"/>
      <w:lvlText w:val="•"/>
      <w:lvlJc w:val="left"/>
      <w:pPr>
        <w:ind w:left="2719" w:hanging="360"/>
      </w:pPr>
    </w:lvl>
    <w:lvl w:ilvl="4">
      <w:numFmt w:val="bullet"/>
      <w:lvlText w:val="•"/>
      <w:lvlJc w:val="left"/>
      <w:pPr>
        <w:ind w:left="3660" w:hanging="360"/>
      </w:pPr>
    </w:lvl>
    <w:lvl w:ilvl="5">
      <w:numFmt w:val="bullet"/>
      <w:lvlText w:val="•"/>
      <w:lvlJc w:val="left"/>
      <w:pPr>
        <w:ind w:left="4601" w:hanging="360"/>
      </w:pPr>
    </w:lvl>
    <w:lvl w:ilvl="6">
      <w:numFmt w:val="bullet"/>
      <w:lvlText w:val="•"/>
      <w:lvlJc w:val="left"/>
      <w:pPr>
        <w:ind w:left="5541" w:hanging="360"/>
      </w:pPr>
    </w:lvl>
    <w:lvl w:ilvl="7">
      <w:numFmt w:val="bullet"/>
      <w:lvlText w:val="•"/>
      <w:lvlJc w:val="left"/>
      <w:pPr>
        <w:ind w:left="6482" w:hanging="360"/>
      </w:pPr>
    </w:lvl>
    <w:lvl w:ilvl="8">
      <w:numFmt w:val="bullet"/>
      <w:lvlText w:val="•"/>
      <w:lvlJc w:val="left"/>
      <w:pPr>
        <w:ind w:left="7423" w:hanging="360"/>
      </w:pPr>
    </w:lvl>
  </w:abstractNum>
  <w:abstractNum w:abstractNumId="14" w15:restartNumberingAfterBreak="0">
    <w:nsid w:val="7B1F2CE3"/>
    <w:multiLevelType w:val="multilevel"/>
    <w:tmpl w:val="968AC9D4"/>
    <w:styleLink w:val="WWNum2"/>
    <w:lvl w:ilvl="0">
      <w:start w:val="1"/>
      <w:numFmt w:val="decimal"/>
      <w:lvlText w:val="%1."/>
      <w:lvlJc w:val="left"/>
      <w:pPr>
        <w:ind w:left="720" w:hanging="360"/>
      </w:pPr>
      <w:rPr>
        <w:rFonts w:eastAsia="Times New Roman" w:cs="Times New Roman"/>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6"/>
  </w:num>
  <w:num w:numId="2">
    <w:abstractNumId w:val="14"/>
  </w:num>
  <w:num w:numId="3">
    <w:abstractNumId w:val="9"/>
  </w:num>
  <w:num w:numId="4">
    <w:abstractNumId w:val="11"/>
  </w:num>
  <w:num w:numId="5">
    <w:abstractNumId w:val="13"/>
  </w:num>
  <w:num w:numId="6">
    <w:abstractNumId w:val="5"/>
  </w:num>
  <w:num w:numId="7">
    <w:abstractNumId w:val="12"/>
  </w:num>
  <w:num w:numId="8">
    <w:abstractNumId w:val="0"/>
  </w:num>
  <w:num w:numId="9">
    <w:abstractNumId w:val="2"/>
  </w:num>
  <w:num w:numId="10">
    <w:abstractNumId w:val="3"/>
  </w:num>
  <w:num w:numId="11">
    <w:abstractNumId w:val="10"/>
  </w:num>
  <w:num w:numId="12">
    <w:abstractNumId w:val="4"/>
  </w:num>
  <w:num w:numId="13">
    <w:abstractNumId w:val="1"/>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A220CC"/>
    <w:rsid w:val="001047B5"/>
    <w:rsid w:val="0075663E"/>
    <w:rsid w:val="00A220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759225-A8B6-4DDB-BA00-DEC89EF2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Lucida Sans Unicode" w:hAnsi="Calibri" w:cs="Tahoma"/>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widowControl w:val="0"/>
      <w:ind w:left="118"/>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Bezodstpw">
    <w:name w:val="No Spacing"/>
    <w:pPr>
      <w:widowControl/>
      <w:suppressAutoHyphens/>
      <w:spacing w:after="0" w:line="240" w:lineRule="auto"/>
    </w:pPr>
    <w:rPr>
      <w:lang w:eastAsia="pl-P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lang w:eastAsia="pl-PL"/>
    </w:rPr>
  </w:style>
  <w:style w:type="character" w:customStyle="1" w:styleId="TekstpodstawowyZnak">
    <w:name w:val="Tekst podstawowy Znak"/>
    <w:basedOn w:val="Domylnaczcionkaakapitu"/>
    <w:rPr>
      <w:rFonts w:ascii="Times New Roman" w:eastAsia="Times New Roman" w:hAnsi="Times New Roman"/>
      <w:sz w:val="24"/>
      <w:szCs w:val="24"/>
      <w:lang w:val="en-US"/>
    </w:rPr>
  </w:style>
  <w:style w:type="character" w:customStyle="1" w:styleId="ListLabel1">
    <w:name w:val="ListLabel 1"/>
    <w:rPr>
      <w:rFonts w:eastAsia="Times New Roman" w:cs="Times New Roman"/>
    </w:rPr>
  </w:style>
  <w:style w:type="character" w:customStyle="1" w:styleId="ListLabel2">
    <w:name w:val="ListLabel 2"/>
    <w:rPr>
      <w:rFonts w:eastAsia="Times New Roman"/>
      <w:sz w:val="24"/>
      <w:szCs w:val="24"/>
    </w:rPr>
  </w:style>
  <w:style w:type="character" w:customStyle="1" w:styleId="ListLabel3">
    <w:name w:val="ListLabel 3"/>
    <w:rPr>
      <w:rFonts w:eastAsia="Times New Roman"/>
      <w:sz w:val="24"/>
      <w:szCs w:val="24"/>
    </w:rPr>
  </w:style>
  <w:style w:type="character" w:customStyle="1" w:styleId="ListLabel4">
    <w:name w:val="ListLabel 4"/>
    <w:rPr>
      <w:rFonts w:eastAsia="Times New Roman"/>
      <w:w w:val="99"/>
      <w:sz w:val="24"/>
      <w:szCs w:val="24"/>
    </w:rPr>
  </w:style>
  <w:style w:type="character" w:customStyle="1" w:styleId="ListLabel5">
    <w:name w:val="ListLabel 5"/>
    <w:rPr>
      <w:w w:val="99"/>
      <w:sz w:val="24"/>
      <w:szCs w:val="24"/>
    </w:rPr>
  </w:style>
  <w:style w:type="character" w:customStyle="1" w:styleId="NumberingSymbols">
    <w:name w:val="Numbering Symbols"/>
  </w:style>
  <w:style w:type="paragraph" w:styleId="Tekstdymka">
    <w:name w:val="Balloon Text"/>
    <w:basedOn w:val="Normalny"/>
    <w:pPr>
      <w:spacing w:after="0" w:line="240" w:lineRule="auto"/>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character" w:styleId="Odwoaniedokomentarza">
    <w:name w:val="annotation reference"/>
    <w:basedOn w:val="Domylnaczcionkaakapitu"/>
    <w:rPr>
      <w:sz w:val="16"/>
      <w:szCs w:val="16"/>
    </w:rPr>
  </w:style>
  <w:style w:type="paragraph" w:styleId="Tekstkomentarza">
    <w:name w:val="annotation text"/>
    <w:basedOn w:val="Normalny"/>
    <w:pPr>
      <w:spacing w:line="240" w:lineRule="auto"/>
    </w:pPr>
    <w:rPr>
      <w:sz w:val="20"/>
      <w:szCs w:val="20"/>
    </w:rPr>
  </w:style>
  <w:style w:type="character" w:customStyle="1" w:styleId="TekstkomentarzaZnak">
    <w:name w:val="Tekst komentarza Znak"/>
    <w:basedOn w:val="Domylnaczcionkaakapitu"/>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5995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kmiec</dc:creator>
  <cp:lastModifiedBy>Użytkownik systemu Windows</cp:lastModifiedBy>
  <cp:revision>2</cp:revision>
  <cp:lastPrinted>2023-03-16T13:06:00Z</cp:lastPrinted>
  <dcterms:created xsi:type="dcterms:W3CDTF">2023-10-18T11:54:00Z</dcterms:created>
  <dcterms:modified xsi:type="dcterms:W3CDTF">2023-10-18T11:54:00Z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